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78" w:rsidRDefault="004B2C78" w:rsidP="00DD57E8">
      <w:pPr>
        <w:ind w:right="5868" w:firstLine="0"/>
      </w:pPr>
    </w:p>
    <w:p w:rsidR="0062237B" w:rsidRPr="0062237B" w:rsidRDefault="0062237B" w:rsidP="0062237B">
      <w:pPr>
        <w:spacing w:after="12"/>
        <w:ind w:left="11" w:right="1" w:hanging="10"/>
        <w:jc w:val="right"/>
        <w:rPr>
          <w:sz w:val="24"/>
        </w:rPr>
      </w:pPr>
      <w:r w:rsidRPr="0062237B">
        <w:rPr>
          <w:sz w:val="24"/>
        </w:rPr>
        <w:t xml:space="preserve">Утвержден </w:t>
      </w:r>
    </w:p>
    <w:p w:rsidR="0062237B" w:rsidRPr="0062237B" w:rsidRDefault="0062237B" w:rsidP="0062237B">
      <w:pPr>
        <w:spacing w:after="12"/>
        <w:ind w:left="11" w:right="1" w:hanging="10"/>
        <w:jc w:val="right"/>
        <w:rPr>
          <w:sz w:val="24"/>
        </w:rPr>
      </w:pPr>
      <w:r w:rsidRPr="0062237B">
        <w:rPr>
          <w:sz w:val="24"/>
        </w:rPr>
        <w:t>Постановлением администрации</w:t>
      </w:r>
    </w:p>
    <w:p w:rsidR="0062237B" w:rsidRPr="0062237B" w:rsidRDefault="00FC5C2E" w:rsidP="0062237B">
      <w:pPr>
        <w:spacing w:after="12"/>
        <w:ind w:left="11" w:right="1" w:hanging="10"/>
        <w:jc w:val="right"/>
        <w:rPr>
          <w:sz w:val="24"/>
        </w:rPr>
      </w:pPr>
      <w:r>
        <w:rPr>
          <w:sz w:val="24"/>
        </w:rPr>
        <w:t xml:space="preserve">Ногкауского </w:t>
      </w:r>
      <w:r w:rsidR="0062237B" w:rsidRPr="0062237B">
        <w:rPr>
          <w:sz w:val="24"/>
        </w:rPr>
        <w:t xml:space="preserve">сельского поселения </w:t>
      </w:r>
    </w:p>
    <w:p w:rsidR="0062237B" w:rsidRPr="00FC5C2E" w:rsidRDefault="00FC5C2E" w:rsidP="0062237B">
      <w:pPr>
        <w:spacing w:after="12"/>
        <w:ind w:left="11" w:right="1" w:hanging="10"/>
        <w:jc w:val="right"/>
        <w:rPr>
          <w:sz w:val="24"/>
        </w:rPr>
      </w:pPr>
      <w:r w:rsidRPr="00FC5C2E">
        <w:rPr>
          <w:sz w:val="24"/>
        </w:rPr>
        <w:t>о</w:t>
      </w:r>
      <w:r w:rsidR="0062237B" w:rsidRPr="00FC5C2E">
        <w:rPr>
          <w:sz w:val="24"/>
        </w:rPr>
        <w:t>т</w:t>
      </w:r>
      <w:r w:rsidRPr="00FC5C2E">
        <w:rPr>
          <w:sz w:val="24"/>
        </w:rPr>
        <w:t xml:space="preserve"> </w:t>
      </w:r>
      <w:r w:rsidR="0062237B" w:rsidRPr="00FC5C2E">
        <w:rPr>
          <w:sz w:val="24"/>
        </w:rPr>
        <w:t xml:space="preserve">01  марта 2023 г. № </w:t>
      </w:r>
      <w:r w:rsidRPr="00FC5C2E">
        <w:rPr>
          <w:sz w:val="24"/>
        </w:rPr>
        <w:t>2</w:t>
      </w:r>
    </w:p>
    <w:p w:rsidR="0062237B" w:rsidRDefault="0062237B" w:rsidP="0062237B">
      <w:pPr>
        <w:spacing w:after="12"/>
        <w:ind w:left="11" w:right="1" w:hanging="10"/>
        <w:jc w:val="right"/>
        <w:rPr>
          <w:sz w:val="24"/>
        </w:rPr>
      </w:pPr>
    </w:p>
    <w:p w:rsidR="0062237B" w:rsidRDefault="0062237B" w:rsidP="0062237B">
      <w:pPr>
        <w:spacing w:after="12"/>
        <w:ind w:left="11" w:right="1" w:hanging="10"/>
        <w:jc w:val="right"/>
        <w:rPr>
          <w:sz w:val="24"/>
        </w:rPr>
      </w:pPr>
    </w:p>
    <w:p w:rsidR="0062237B" w:rsidRPr="0062237B" w:rsidRDefault="0062237B" w:rsidP="0062237B">
      <w:pPr>
        <w:spacing w:after="12"/>
        <w:ind w:left="11" w:right="1" w:hanging="10"/>
        <w:jc w:val="right"/>
        <w:rPr>
          <w:sz w:val="24"/>
        </w:rPr>
      </w:pPr>
    </w:p>
    <w:p w:rsidR="004B2C78" w:rsidRDefault="00F343FE" w:rsidP="0062237B">
      <w:pPr>
        <w:spacing w:after="12"/>
        <w:ind w:left="11" w:right="1" w:hanging="10"/>
        <w:jc w:val="center"/>
      </w:pPr>
      <w:r>
        <w:t>Правила</w:t>
      </w:r>
    </w:p>
    <w:p w:rsidR="0062237B" w:rsidRDefault="00F343FE" w:rsidP="0062237B">
      <w:pPr>
        <w:spacing w:after="12"/>
        <w:ind w:left="528" w:right="498" w:hanging="10"/>
        <w:jc w:val="center"/>
        <w:rPr>
          <w:b/>
        </w:rPr>
      </w:pPr>
      <w:r>
        <w:t>принятия решений о списании объектов незавершенного строительства или затрат, понесенных на незав</w:t>
      </w:r>
      <w:r w:rsidR="0062237B">
        <w:t xml:space="preserve">ершенное строительство объектов </w:t>
      </w:r>
      <w:r>
        <w:t>капитального строительства  муниципальной собственности, финансирование которых осуществлялось за счет средств бюджета МО</w:t>
      </w:r>
      <w:r w:rsidR="00FC5C2E">
        <w:t xml:space="preserve"> Ногкауского </w:t>
      </w:r>
      <w:r w:rsidR="0062237B" w:rsidRPr="0062237B">
        <w:t>сельского поселения</w:t>
      </w:r>
    </w:p>
    <w:p w:rsidR="004B2C78" w:rsidRPr="0062237B" w:rsidRDefault="00F343FE" w:rsidP="0062237B">
      <w:pPr>
        <w:spacing w:after="12"/>
        <w:ind w:left="528" w:right="498" w:hanging="10"/>
        <w:jc w:val="center"/>
        <w:rPr>
          <w:b/>
        </w:rPr>
      </w:pPr>
      <w:r>
        <w:t>Республики Северная Осетия</w:t>
      </w:r>
      <w:r w:rsidR="0062237B">
        <w:t xml:space="preserve"> - </w:t>
      </w:r>
      <w:r>
        <w:t xml:space="preserve">Алания  (далее - Правила) </w:t>
      </w:r>
    </w:p>
    <w:p w:rsidR="004B2C78" w:rsidRDefault="004B2C78">
      <w:pPr>
        <w:spacing w:after="0" w:line="259" w:lineRule="auto"/>
        <w:ind w:left="540" w:firstLine="0"/>
        <w:jc w:val="left"/>
      </w:pPr>
    </w:p>
    <w:p w:rsidR="004B2C78" w:rsidRDefault="00F343FE">
      <w:pPr>
        <w:pStyle w:val="1"/>
        <w:ind w:left="280" w:hanging="280"/>
      </w:pPr>
      <w:r>
        <w:t>Общие положения</w:t>
      </w:r>
    </w:p>
    <w:p w:rsidR="004B2C78" w:rsidRDefault="004B2C78">
      <w:pPr>
        <w:spacing w:after="0" w:line="259" w:lineRule="auto"/>
        <w:ind w:left="540" w:firstLine="0"/>
        <w:jc w:val="left"/>
      </w:pPr>
    </w:p>
    <w:p w:rsidR="0062237B" w:rsidRPr="0062237B" w:rsidRDefault="00F343FE" w:rsidP="0062237B">
      <w:pPr>
        <w:ind w:left="-15"/>
      </w:pPr>
      <w:r>
        <w:t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</w:t>
      </w:r>
      <w:r w:rsidR="0062237B">
        <w:t xml:space="preserve">ось за счет средств бюджета МО </w:t>
      </w:r>
      <w:r w:rsidR="00FC5C2E">
        <w:t xml:space="preserve">Ногкауского </w:t>
      </w:r>
      <w:r w:rsidR="0062237B" w:rsidRPr="0062237B">
        <w:t>сельского поселения</w:t>
      </w:r>
      <w:r w:rsidR="0062237B">
        <w:t>.</w:t>
      </w:r>
    </w:p>
    <w:p w:rsidR="004B2C78" w:rsidRDefault="00F343FE">
      <w:pPr>
        <w:ind w:left="-15"/>
      </w:pPr>
      <w:r>
        <w:t xml:space="preserve"> Республики Северная Осетия-Алания, формирования предложений по дальнейшему использованию объекта незавершенного строительства. </w:t>
      </w:r>
    </w:p>
    <w:p w:rsidR="004B2C78" w:rsidRDefault="00F343FE">
      <w:pPr>
        <w:ind w:left="540" w:firstLine="0"/>
      </w:pPr>
      <w:r>
        <w:t xml:space="preserve">1.2. Решение о списании принимается в отношении: </w:t>
      </w:r>
    </w:p>
    <w:p w:rsidR="004B2C78" w:rsidRDefault="00F343FE">
      <w:pPr>
        <w:ind w:left="-15"/>
      </w:pPr>
      <w:r>
        <w:t xml:space="preserve">а) объектов незавершенного строительства, права муниципальной собственности, на которые оформлены в соответствии с законодательством </w:t>
      </w:r>
    </w:p>
    <w:p w:rsidR="004B2C78" w:rsidRDefault="00F343FE">
      <w:pPr>
        <w:ind w:left="-15" w:firstLine="0"/>
      </w:pPr>
      <w:r>
        <w:t xml:space="preserve">Российской Федерации (далее - объекты незавершенного строительства); </w:t>
      </w:r>
    </w:p>
    <w:p w:rsidR="0062237B" w:rsidRPr="0062237B" w:rsidRDefault="00F343FE" w:rsidP="0062237B">
      <w:pPr>
        <w:ind w:left="-15"/>
      </w:pPr>
      <w:r>
        <w:t xml:space="preserve"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МО </w:t>
      </w:r>
      <w:r w:rsidR="00FC5C2E">
        <w:t>–</w:t>
      </w:r>
      <w:r>
        <w:t xml:space="preserve"> </w:t>
      </w:r>
      <w:r w:rsidR="00FC5C2E">
        <w:t xml:space="preserve">Ногкауского </w:t>
      </w:r>
      <w:r w:rsidR="0062237B" w:rsidRPr="0062237B">
        <w:t>сельского поселения</w:t>
      </w:r>
      <w:r w:rsidR="0062237B">
        <w:t>.</w:t>
      </w:r>
    </w:p>
    <w:p w:rsidR="004B2C78" w:rsidRDefault="00F343FE">
      <w:pPr>
        <w:ind w:left="-15"/>
      </w:pPr>
      <w:r>
        <w:t xml:space="preserve">Республики Северная Осетия-Алания, включая затраты на проектные и (или) изыскательские работы (далее - произведенные затраты). </w:t>
      </w:r>
    </w:p>
    <w:p w:rsidR="004B2C78" w:rsidRDefault="00F343FE">
      <w:pPr>
        <w:ind w:left="-15"/>
      </w:pPr>
      <w:r>
        <w:t xml:space="preserve">1.3. Решение о списании объектов незавершенного строительства принимается при наличии следующих оснований: </w:t>
      </w:r>
    </w:p>
    <w:p w:rsidR="004B2C78" w:rsidRDefault="00F343FE">
      <w:pPr>
        <w:ind w:left="-15"/>
      </w:pPr>
      <w:r>
        <w:t xml:space="preserve"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</w:t>
      </w:r>
    </w:p>
    <w:p w:rsidR="004B2C78" w:rsidRDefault="00F343FE">
      <w:pPr>
        <w:ind w:left="-15"/>
      </w:pPr>
      <w:r>
        <w:t xml:space="preserve">б) отказ единого института развития в жилищной сфере в подготовке предложений в соответствии со статьей 11 Федерального закона от 24.07.2008 </w:t>
      </w:r>
    </w:p>
    <w:p w:rsidR="004B2C78" w:rsidRDefault="00F343FE">
      <w:pPr>
        <w:ind w:left="-15" w:firstLine="0"/>
      </w:pPr>
      <w:r>
        <w:t xml:space="preserve">№ 161-ФЗ «О содействии развитию жилищного строительства»; </w:t>
      </w:r>
    </w:p>
    <w:p w:rsidR="004B2C78" w:rsidRDefault="00F343FE">
      <w:pPr>
        <w:ind w:left="-15"/>
      </w:pPr>
      <w:r>
        <w:lastRenderedPageBreak/>
        <w:t>в) отказ органа государственной власти Республики Северная Осетия</w:t>
      </w:r>
      <w:r w:rsidR="0062237B">
        <w:t>-</w:t>
      </w:r>
      <w:r>
        <w:t xml:space="preserve">Алания и органа местного самоуправления муниципального образования, в границах которых расположен объект незавершенного строительства, от безвозмездного принятия объекта незавершенного строительства. </w:t>
      </w:r>
    </w:p>
    <w:p w:rsidR="004B2C78" w:rsidRDefault="00F343FE">
      <w:pPr>
        <w:ind w:left="-15"/>
      </w:pPr>
      <w:r>
        <w:t xml:space="preserve">1.4. Решение о списании произведенных затрат принимается при наличии следующих оснований: </w:t>
      </w:r>
    </w:p>
    <w:p w:rsidR="004B2C78" w:rsidRDefault="00F343FE">
      <w:pPr>
        <w:ind w:left="-15"/>
      </w:pPr>
      <w:r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 </w:t>
      </w:r>
    </w:p>
    <w:p w:rsidR="004B2C78" w:rsidRDefault="00F343FE">
      <w:pPr>
        <w:ind w:left="-15"/>
      </w:pPr>
      <w: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 </w:t>
      </w:r>
    </w:p>
    <w:p w:rsidR="004B2C78" w:rsidRDefault="004B2C78">
      <w:pPr>
        <w:spacing w:after="0" w:line="259" w:lineRule="auto"/>
        <w:ind w:left="540" w:firstLine="0"/>
        <w:jc w:val="left"/>
      </w:pPr>
    </w:p>
    <w:p w:rsidR="004B2C78" w:rsidRDefault="00F343FE">
      <w:pPr>
        <w:pStyle w:val="1"/>
        <w:ind w:left="1079" w:right="1000"/>
      </w:pPr>
      <w:r>
        <w:t>Принятие решения о списании объектовнезавершенного строительства</w:t>
      </w:r>
    </w:p>
    <w:p w:rsidR="004B2C78" w:rsidRDefault="004B2C78">
      <w:pPr>
        <w:spacing w:after="0" w:line="259" w:lineRule="auto"/>
        <w:ind w:left="540" w:firstLine="0"/>
        <w:jc w:val="left"/>
      </w:pPr>
    </w:p>
    <w:p w:rsidR="0062237B" w:rsidRPr="0062237B" w:rsidRDefault="00F343FE" w:rsidP="0062237B">
      <w:pPr>
        <w:ind w:left="-15"/>
      </w:pPr>
      <w:r>
        <w:t xml:space="preserve">2.1. Решение о списании принимается в форме распоряжения администрации местного самоуправления </w:t>
      </w:r>
      <w:r w:rsidR="00FC5C2E">
        <w:t xml:space="preserve">Ногкауского </w:t>
      </w:r>
      <w:r w:rsidR="0062237B" w:rsidRPr="0062237B">
        <w:t xml:space="preserve">сельского поселения </w:t>
      </w:r>
    </w:p>
    <w:p w:rsidR="004B2C78" w:rsidRDefault="00F343FE" w:rsidP="0062237B">
      <w:pPr>
        <w:ind w:left="-15"/>
      </w:pPr>
      <w:r>
        <w:t xml:space="preserve"> Республики Северная Осетия-Алания на основании акта Комиссии по списанию муниципального недвижимого имущества на территории МО </w:t>
      </w:r>
      <w:r w:rsidR="00FC5C2E">
        <w:t>–</w:t>
      </w:r>
      <w:r>
        <w:t xml:space="preserve"> </w:t>
      </w:r>
      <w:r w:rsidR="00FC5C2E">
        <w:t xml:space="preserve">Ногкауского </w:t>
      </w:r>
      <w:r w:rsidR="0062237B" w:rsidRPr="0062237B">
        <w:t xml:space="preserve">сельского поселения </w:t>
      </w:r>
      <w:r>
        <w:t xml:space="preserve">Республики Северная Осетия-Алания, утвержденной постановлением администрации местного самоуправления </w:t>
      </w:r>
    </w:p>
    <w:p w:rsidR="004B2C78" w:rsidRDefault="00FC5C2E" w:rsidP="0062237B">
      <w:pPr>
        <w:ind w:left="-15" w:firstLine="0"/>
      </w:pPr>
      <w:r>
        <w:t xml:space="preserve">Ногкауского </w:t>
      </w:r>
      <w:r w:rsidR="0062237B" w:rsidRPr="0062237B">
        <w:t>сельского поселения</w:t>
      </w:r>
      <w:r w:rsidR="00F343FE">
        <w:t xml:space="preserve"> Республики Северная Осетия-Алания  (далее - Комиссия) структурным подразделением администрации местного самоуправления </w:t>
      </w:r>
      <w:r>
        <w:t xml:space="preserve">Ногкауского </w:t>
      </w:r>
      <w:r w:rsidR="0062237B" w:rsidRPr="0062237B">
        <w:t>сельского поселения</w:t>
      </w:r>
      <w:r w:rsidR="00F343FE">
        <w:t xml:space="preserve"> Республики Северная Осетия-Алания - Отдела по управлению имуществом администрации местного самоуправления </w:t>
      </w:r>
      <w:r>
        <w:t xml:space="preserve">Ногкауского </w:t>
      </w:r>
      <w:r w:rsidR="0062237B" w:rsidRPr="0062237B">
        <w:t>сельского поселения</w:t>
      </w:r>
      <w:r w:rsidR="00F343FE">
        <w:t xml:space="preserve"> Республики Северная Осетия-Алания (далее - Отдел). </w:t>
      </w:r>
    </w:p>
    <w:p w:rsidR="004B2C78" w:rsidRDefault="00F343FE">
      <w:pPr>
        <w:ind w:left="-15"/>
      </w:pPr>
      <w:r>
        <w:t xml:space="preserve">2.2. Решение о списании объекта незавершенного строительства должно содержать следующие сведения: </w:t>
      </w:r>
    </w:p>
    <w:p w:rsidR="004B2C78" w:rsidRDefault="00F343FE">
      <w:pPr>
        <w:ind w:left="-15"/>
      </w:pPr>
      <w:r>
        <w:t xml:space="preserve">а)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</w:p>
    <w:p w:rsidR="004B2C78" w:rsidRDefault="00F343FE" w:rsidP="0062237B">
      <w:pPr>
        <w:ind w:left="-15"/>
      </w:pPr>
      <w:proofErr w:type="gramStart"/>
      <w:r>
        <w:t xml:space="preserve"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МО </w:t>
      </w:r>
      <w:r w:rsidR="00FC5C2E">
        <w:t>–</w:t>
      </w:r>
      <w:r>
        <w:t xml:space="preserve"> </w:t>
      </w:r>
      <w:r w:rsidR="00FC5C2E">
        <w:t xml:space="preserve">Ногкауского </w:t>
      </w:r>
      <w:r w:rsidR="0062237B" w:rsidRPr="0062237B">
        <w:t>сельского</w:t>
      </w:r>
      <w:proofErr w:type="gramEnd"/>
      <w:r w:rsidR="0062237B" w:rsidRPr="0062237B">
        <w:t xml:space="preserve"> поселения </w:t>
      </w:r>
      <w:r>
        <w:t xml:space="preserve">Республики Северная Осетия </w:t>
      </w:r>
      <w:r w:rsidR="0062237B">
        <w:t>–</w:t>
      </w:r>
      <w:r>
        <w:t xml:space="preserve"> Алани</w:t>
      </w:r>
      <w:proofErr w:type="gramStart"/>
      <w:r>
        <w:t>я(</w:t>
      </w:r>
      <w:proofErr w:type="gramEnd"/>
      <w:r>
        <w:t xml:space="preserve">при наличии такого решения). </w:t>
      </w:r>
    </w:p>
    <w:p w:rsidR="004B2C78" w:rsidRDefault="00F343FE">
      <w:pPr>
        <w:ind w:left="-15"/>
      </w:pPr>
      <w:r>
        <w:lastRenderedPageBreak/>
        <w:t xml:space="preserve">2.1. Решение о списании произведенных затрат должно содержать следующие сведения: </w:t>
      </w:r>
    </w:p>
    <w:p w:rsidR="004B2C78" w:rsidRDefault="00F343FE">
      <w:pPr>
        <w:spacing w:after="0" w:line="259" w:lineRule="auto"/>
        <w:ind w:firstLine="0"/>
        <w:jc w:val="right"/>
      </w:pPr>
      <w:r>
        <w:t>б) наименование юридического лица,</w:t>
      </w:r>
      <w:r w:rsidR="0062237B">
        <w:t xml:space="preserve"> в бухгалтерском учете которого</w:t>
      </w:r>
    </w:p>
    <w:p w:rsidR="004B2C78" w:rsidRDefault="00F343FE">
      <w:pPr>
        <w:ind w:left="-15" w:firstLine="0"/>
      </w:pPr>
      <w:r>
        <w:t xml:space="preserve">учтены произведенные капитальные вложения; </w:t>
      </w:r>
    </w:p>
    <w:p w:rsidR="004B2C78" w:rsidRDefault="00F343FE">
      <w:pPr>
        <w:ind w:left="-15"/>
      </w:pPr>
      <w:r>
        <w:t xml:space="preserve">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</w:t>
      </w:r>
    </w:p>
    <w:p w:rsidR="004B2C78" w:rsidRDefault="00F343FE">
      <w:pPr>
        <w:ind w:left="540" w:firstLine="0"/>
      </w:pPr>
      <w:r>
        <w:t xml:space="preserve">г) период, в течение которого производились затраты. </w:t>
      </w:r>
    </w:p>
    <w:p w:rsidR="004B2C78" w:rsidRDefault="00F343FE">
      <w:pPr>
        <w:ind w:left="-15"/>
      </w:pPr>
      <w:r>
        <w:t xml:space="preserve">2.5.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 </w:t>
      </w:r>
    </w:p>
    <w:p w:rsidR="004B2C78" w:rsidRDefault="00F343FE">
      <w:pPr>
        <w:ind w:left="-15"/>
      </w:pPr>
      <w:r>
        <w:t xml:space="preserve">2.6.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4B2C78" w:rsidRDefault="00F343FE">
      <w:pPr>
        <w:ind w:left="540" w:firstLine="0"/>
      </w:pPr>
      <w:r>
        <w:t xml:space="preserve">а) наименование объекта незавершенного строительства; </w:t>
      </w:r>
    </w:p>
    <w:p w:rsidR="004B2C78" w:rsidRDefault="00F343FE">
      <w:pPr>
        <w:ind w:left="540" w:firstLine="0"/>
      </w:pPr>
      <w:r>
        <w:t xml:space="preserve">б) инвентарный (учетный) номер объекта незавершенного строительства </w:t>
      </w:r>
    </w:p>
    <w:p w:rsidR="004B2C78" w:rsidRDefault="00F343FE">
      <w:pPr>
        <w:ind w:left="-15" w:firstLine="0"/>
      </w:pPr>
      <w:r>
        <w:t xml:space="preserve">(при наличии); </w:t>
      </w:r>
    </w:p>
    <w:p w:rsidR="004B2C78" w:rsidRDefault="00F343FE">
      <w:pPr>
        <w:ind w:left="540" w:firstLine="0"/>
      </w:pPr>
      <w:r>
        <w:t xml:space="preserve">в) кадастровый номер объекта незавершенного строительства; </w:t>
      </w:r>
    </w:p>
    <w:p w:rsidR="004B2C78" w:rsidRDefault="00F343FE">
      <w:pPr>
        <w:ind w:left="540" w:firstLine="0"/>
      </w:pPr>
      <w:r>
        <w:t xml:space="preserve">г) год начала строительства объекта незавершенного строительства; </w:t>
      </w:r>
    </w:p>
    <w:p w:rsidR="004B2C78" w:rsidRDefault="00F343FE">
      <w:pPr>
        <w:ind w:left="540" w:firstLine="0"/>
      </w:pPr>
      <w:r>
        <w:t xml:space="preserve">д) балансовая стоимость объекта незавершенного строительства на день </w:t>
      </w:r>
    </w:p>
    <w:p w:rsidR="004B2C78" w:rsidRDefault="00F343FE">
      <w:pPr>
        <w:ind w:left="-15" w:firstLine="0"/>
      </w:pPr>
      <w:r>
        <w:t xml:space="preserve">принятия решения о списании объекта недвижимого имущества; </w:t>
      </w:r>
    </w:p>
    <w:p w:rsidR="004B2C78" w:rsidRDefault="00F343FE">
      <w:pPr>
        <w:ind w:left="540" w:firstLine="0"/>
      </w:pPr>
      <w:r>
        <w:t xml:space="preserve">е) кадастровая стоимость </w:t>
      </w:r>
      <w:proofErr w:type="gramStart"/>
      <w:r>
        <w:t>объекта</w:t>
      </w:r>
      <w:proofErr w:type="gramEnd"/>
      <w:r>
        <w:t xml:space="preserve"> не завершенного строительства; </w:t>
      </w:r>
    </w:p>
    <w:p w:rsidR="004B2C78" w:rsidRDefault="00F343FE">
      <w:pPr>
        <w:ind w:left="-15"/>
      </w:pPr>
      <w:r>
        <w:t xml:space="preserve">ж) выписка из Единого государственного реестра недвижимости об объекте недвижимости, выданная в отношении объекта незавершенного строительства; </w:t>
      </w:r>
    </w:p>
    <w:p w:rsidR="004B2C78" w:rsidRDefault="00F343FE">
      <w:pPr>
        <w:ind w:left="540" w:firstLine="0"/>
      </w:pPr>
      <w:r>
        <w:t xml:space="preserve">з) выписка из реестра муниципального имущества об объекте недвижимого </w:t>
      </w:r>
    </w:p>
    <w:p w:rsidR="004B2C78" w:rsidRDefault="00F343FE">
      <w:pPr>
        <w:ind w:left="-15" w:firstLine="0"/>
      </w:pPr>
      <w:r>
        <w:t xml:space="preserve">имущества, </w:t>
      </w:r>
      <w:proofErr w:type="gramStart"/>
      <w:r>
        <w:t>выданная</w:t>
      </w:r>
      <w:proofErr w:type="gramEnd"/>
      <w:r>
        <w:t xml:space="preserve"> в отношении объекта незавершенного строительства. </w:t>
      </w:r>
    </w:p>
    <w:p w:rsidR="004B2C78" w:rsidRDefault="00F343FE">
      <w:pPr>
        <w:ind w:left="-15"/>
      </w:pPr>
      <w:r>
        <w:t xml:space="preserve">2.7. Пояснительные материалы к проекту решения о списании произведенных затрат должны содержать следующие сведения и документы: </w:t>
      </w:r>
    </w:p>
    <w:p w:rsidR="004B2C78" w:rsidRDefault="00F343FE">
      <w:pPr>
        <w:ind w:left="540" w:firstLine="0"/>
      </w:pPr>
      <w:r>
        <w:t xml:space="preserve">а) наименование объекта, на создание которого произведены затраты; </w:t>
      </w:r>
    </w:p>
    <w:p w:rsidR="004B2C78" w:rsidRDefault="00F343FE">
      <w:pPr>
        <w:ind w:left="-15"/>
      </w:pPr>
      <w:r>
        <w:t xml:space="preserve"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</w:t>
      </w:r>
    </w:p>
    <w:p w:rsidR="004B2C78" w:rsidRDefault="00F343FE">
      <w:pPr>
        <w:ind w:left="540" w:firstLine="0"/>
      </w:pPr>
      <w:r>
        <w:t xml:space="preserve">в) размер произведенных затрат; </w:t>
      </w:r>
    </w:p>
    <w:p w:rsidR="004B2C78" w:rsidRDefault="00F343FE">
      <w:pPr>
        <w:ind w:left="540" w:firstLine="0"/>
      </w:pPr>
      <w:r>
        <w:t xml:space="preserve">г) год начала осуществления произведенных затрат. </w:t>
      </w:r>
    </w:p>
    <w:p w:rsidR="004B2C78" w:rsidRDefault="00F343FE">
      <w:pPr>
        <w:ind w:left="-15"/>
      </w:pPr>
      <w:r>
        <w:t xml:space="preserve">2.8. Комиссия рассматривает поступившие материалы и принимает одно из следующих решений, оформленного в виде акта: </w:t>
      </w:r>
    </w:p>
    <w:p w:rsidR="004B2C78" w:rsidRDefault="00F343FE">
      <w:pPr>
        <w:ind w:left="-15"/>
      </w:pPr>
      <w:r>
        <w:t xml:space="preserve"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 </w:t>
      </w:r>
    </w:p>
    <w:p w:rsidR="004B2C78" w:rsidRDefault="00F343FE">
      <w:pPr>
        <w:ind w:left="-15"/>
      </w:pPr>
      <w:r>
        <w:lastRenderedPageBreak/>
        <w:t xml:space="preserve"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 </w:t>
      </w:r>
    </w:p>
    <w:p w:rsidR="0062237B" w:rsidRPr="0062237B" w:rsidRDefault="00F343FE" w:rsidP="0062237B">
      <w:pPr>
        <w:ind w:left="-15"/>
      </w:pPr>
      <w:r>
        <w:t xml:space="preserve">2.9. На основании принятого акта Комиссии Отдел подготавливает проект распоряжения администрации местного самоуправления </w:t>
      </w:r>
      <w:r w:rsidR="00FC5C2E">
        <w:t xml:space="preserve">Ногкауского </w:t>
      </w:r>
      <w:r w:rsidR="0062237B" w:rsidRPr="0062237B">
        <w:t xml:space="preserve">сельского поселения </w:t>
      </w:r>
      <w:r>
        <w:t xml:space="preserve">Республики Северная Осетия- Алания о списании объектов незавершенного строительства или затрат, понесенных на незавершенное строительство объектов капитального строительства. Распоряжение администрации местного самоуправления </w:t>
      </w:r>
      <w:r w:rsidR="00FC5C2E">
        <w:t xml:space="preserve">Ногкауского </w:t>
      </w:r>
      <w:r w:rsidR="0062237B" w:rsidRPr="0062237B">
        <w:t xml:space="preserve">сельского поселения </w:t>
      </w:r>
    </w:p>
    <w:p w:rsidR="004B2C78" w:rsidRDefault="00F343FE" w:rsidP="0062237B">
      <w:pPr>
        <w:ind w:left="-15"/>
      </w:pPr>
      <w:bookmarkStart w:id="0" w:name="_GoBack"/>
      <w:bookmarkEnd w:id="0"/>
      <w:r>
        <w:t xml:space="preserve">Республики Северная Осетия- Алания о списании объектов незавершенного строительства или затрат,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затрат. </w:t>
      </w:r>
    </w:p>
    <w:p w:rsidR="004B2C78" w:rsidRDefault="00F343FE">
      <w:pPr>
        <w:ind w:left="-15"/>
      </w:pPr>
      <w:r>
        <w:t>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sectPr w:rsidR="004B2C78" w:rsidSect="00CE37E5">
      <w:pgSz w:w="11906" w:h="16838"/>
      <w:pgMar w:top="909" w:right="851" w:bottom="10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A11"/>
    <w:multiLevelType w:val="hybridMultilevel"/>
    <w:tmpl w:val="EC921CCA"/>
    <w:lvl w:ilvl="0" w:tplc="C6507E2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0BD98">
      <w:start w:val="1"/>
      <w:numFmt w:val="lowerLetter"/>
      <w:lvlText w:val="%2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F95C">
      <w:start w:val="1"/>
      <w:numFmt w:val="lowerRoman"/>
      <w:lvlText w:val="%3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EC65E">
      <w:start w:val="1"/>
      <w:numFmt w:val="decimal"/>
      <w:lvlText w:val="%4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081D0">
      <w:start w:val="1"/>
      <w:numFmt w:val="lowerLetter"/>
      <w:lvlText w:val="%5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14FDA6">
      <w:start w:val="1"/>
      <w:numFmt w:val="lowerRoman"/>
      <w:lvlText w:val="%6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4CF96">
      <w:start w:val="1"/>
      <w:numFmt w:val="decimal"/>
      <w:lvlText w:val="%7"/>
      <w:lvlJc w:val="left"/>
      <w:pPr>
        <w:ind w:left="7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87E10">
      <w:start w:val="1"/>
      <w:numFmt w:val="lowerLetter"/>
      <w:lvlText w:val="%8"/>
      <w:lvlJc w:val="left"/>
      <w:pPr>
        <w:ind w:left="8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81EAC">
      <w:start w:val="1"/>
      <w:numFmt w:val="lowerRoman"/>
      <w:lvlText w:val="%9"/>
      <w:lvlJc w:val="left"/>
      <w:pPr>
        <w:ind w:left="8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571F01"/>
    <w:multiLevelType w:val="hybridMultilevel"/>
    <w:tmpl w:val="29D2C6CC"/>
    <w:lvl w:ilvl="0" w:tplc="F5BEFD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8AF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6B8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E94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816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A96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EF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C4C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AB9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2C78"/>
    <w:rsid w:val="004B2C78"/>
    <w:rsid w:val="0062237B"/>
    <w:rsid w:val="00CE37E5"/>
    <w:rsid w:val="00DD57E8"/>
    <w:rsid w:val="00F343FE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E5"/>
    <w:pPr>
      <w:spacing w:after="3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E37E5"/>
    <w:pPr>
      <w:keepNext/>
      <w:keepLines/>
      <w:numPr>
        <w:numId w:val="2"/>
      </w:numPr>
      <w:spacing w:after="0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37E5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Туаев Георгий Автандилович</dc:creator>
  <cp:lastModifiedBy>Ногкау</cp:lastModifiedBy>
  <cp:revision>2</cp:revision>
  <dcterms:created xsi:type="dcterms:W3CDTF">2023-03-02T08:31:00Z</dcterms:created>
  <dcterms:modified xsi:type="dcterms:W3CDTF">2023-03-02T08:31:00Z</dcterms:modified>
</cp:coreProperties>
</file>