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noProof/>
          <w:sz w:val="32"/>
          <w:szCs w:val="32"/>
          <w:lang w:eastAsia="ru-RU"/>
        </w:rPr>
        <w:drawing>
          <wp:inline distT="0" distB="0" distL="0" distR="0">
            <wp:extent cx="594944" cy="580030"/>
            <wp:effectExtent l="0" t="0" r="0" b="0"/>
            <wp:docPr id="2" name="Рисунок 2" descr="Описание: Файл:Wapen Ossetien.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айл:Wapen Ossetien.sv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7931" cy="621940"/>
                    </a:xfrm>
                    <a:prstGeom prst="rect">
                      <a:avLst/>
                    </a:prstGeom>
                    <a:noFill/>
                    <a:ln>
                      <a:noFill/>
                    </a:ln>
                  </pic:spPr>
                </pic:pic>
              </a:graphicData>
            </a:graphic>
          </wp:inline>
        </w:drawing>
      </w:r>
    </w:p>
    <w:p w:rsidR="006F1526" w:rsidRPr="006F1526" w:rsidRDefault="006F1526" w:rsidP="006F1526">
      <w:pPr>
        <w:spacing w:after="0" w:line="240" w:lineRule="auto"/>
        <w:ind w:right="-12"/>
        <w:jc w:val="center"/>
        <w:rPr>
          <w:rFonts w:ascii="Times New Roman" w:hAnsi="Times New Roman" w:cs="Times New Roman"/>
          <w:sz w:val="32"/>
          <w:szCs w:val="32"/>
        </w:rPr>
      </w:pPr>
    </w:p>
    <w:p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АДМИНИСТРАЦИЯ МЕСТНОГО САМОУПРАВЛЕНИЯ</w:t>
      </w:r>
    </w:p>
    <w:p w:rsidR="006F1526" w:rsidRPr="006F1526" w:rsidRDefault="003C4E93" w:rsidP="006F1526">
      <w:pPr>
        <w:spacing w:after="0" w:line="240" w:lineRule="auto"/>
        <w:ind w:right="-12"/>
        <w:jc w:val="center"/>
        <w:rPr>
          <w:rFonts w:ascii="Times New Roman" w:hAnsi="Times New Roman" w:cs="Times New Roman"/>
          <w:sz w:val="32"/>
          <w:szCs w:val="32"/>
        </w:rPr>
      </w:pPr>
      <w:proofErr w:type="gramStart"/>
      <w:r>
        <w:rPr>
          <w:rFonts w:ascii="Times New Roman" w:hAnsi="Times New Roman" w:cs="Times New Roman"/>
          <w:sz w:val="32"/>
          <w:szCs w:val="32"/>
        </w:rPr>
        <w:t xml:space="preserve">ХАТАЛДОНСКОГО </w:t>
      </w:r>
      <w:r w:rsidR="006F1526" w:rsidRPr="006F1526">
        <w:rPr>
          <w:rFonts w:ascii="Times New Roman" w:hAnsi="Times New Roman" w:cs="Times New Roman"/>
          <w:sz w:val="32"/>
          <w:szCs w:val="32"/>
        </w:rPr>
        <w:t xml:space="preserve"> СЕЛЬСКОГО</w:t>
      </w:r>
      <w:proofErr w:type="gramEnd"/>
      <w:r w:rsidR="006F1526" w:rsidRPr="006F1526">
        <w:rPr>
          <w:rFonts w:ascii="Times New Roman" w:hAnsi="Times New Roman" w:cs="Times New Roman"/>
          <w:sz w:val="32"/>
          <w:szCs w:val="32"/>
        </w:rPr>
        <w:t xml:space="preserve"> ПОСЕЛЕНИЯ</w:t>
      </w:r>
    </w:p>
    <w:p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 xml:space="preserve">АЛАГИРСКОГО </w:t>
      </w:r>
      <w:r w:rsidR="003223CF">
        <w:rPr>
          <w:rFonts w:ascii="Times New Roman" w:hAnsi="Times New Roman" w:cs="Times New Roman"/>
          <w:sz w:val="32"/>
          <w:szCs w:val="32"/>
        </w:rPr>
        <w:t xml:space="preserve">МУНИЦИПАЛЬНОГО </w:t>
      </w:r>
      <w:r w:rsidRPr="006F1526">
        <w:rPr>
          <w:rFonts w:ascii="Times New Roman" w:hAnsi="Times New Roman" w:cs="Times New Roman"/>
          <w:sz w:val="32"/>
          <w:szCs w:val="32"/>
        </w:rPr>
        <w:t xml:space="preserve">РАЙОНА </w:t>
      </w:r>
    </w:p>
    <w:p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РЕСПУБЛИКИ СЕВЕРНАЯ ОСЕТИЯ-АЛАНИЯ</w:t>
      </w:r>
    </w:p>
    <w:p w:rsidR="006F1526" w:rsidRPr="006F1526" w:rsidRDefault="006F1526" w:rsidP="006F1526">
      <w:pPr>
        <w:spacing w:after="0" w:line="240" w:lineRule="auto"/>
        <w:ind w:right="-12"/>
        <w:rPr>
          <w:rFonts w:ascii="Times New Roman" w:hAnsi="Times New Roman" w:cs="Times New Roman"/>
          <w:sz w:val="32"/>
          <w:szCs w:val="32"/>
        </w:rPr>
      </w:pPr>
    </w:p>
    <w:p w:rsidR="006F1526" w:rsidRPr="006F1526" w:rsidRDefault="006F1526" w:rsidP="006F1526">
      <w:pPr>
        <w:spacing w:after="0" w:line="240" w:lineRule="auto"/>
        <w:ind w:right="-12"/>
        <w:jc w:val="center"/>
        <w:rPr>
          <w:rFonts w:ascii="Times New Roman" w:hAnsi="Times New Roman" w:cs="Times New Roman"/>
          <w:sz w:val="28"/>
          <w:szCs w:val="28"/>
        </w:rPr>
      </w:pPr>
      <w:r w:rsidRPr="006F1526">
        <w:rPr>
          <w:rFonts w:ascii="Times New Roman" w:hAnsi="Times New Roman" w:cs="Times New Roman"/>
          <w:sz w:val="28"/>
          <w:szCs w:val="28"/>
        </w:rPr>
        <w:t>ПОСТАНОВЛЕНИЕ</w:t>
      </w:r>
    </w:p>
    <w:p w:rsidR="006F1526" w:rsidRPr="006F1526" w:rsidRDefault="006F1526" w:rsidP="006F1526">
      <w:pPr>
        <w:spacing w:after="0" w:line="240" w:lineRule="auto"/>
        <w:ind w:right="-12"/>
        <w:jc w:val="center"/>
        <w:rPr>
          <w:rFonts w:ascii="Times New Roman" w:hAnsi="Times New Roman" w:cs="Times New Roman"/>
          <w:sz w:val="28"/>
          <w:szCs w:val="28"/>
        </w:rPr>
      </w:pPr>
    </w:p>
    <w:p w:rsidR="006F1526" w:rsidRPr="006F1526" w:rsidRDefault="00B96FE6" w:rsidP="006F1526">
      <w:pPr>
        <w:spacing w:after="0" w:line="240" w:lineRule="auto"/>
        <w:rPr>
          <w:rFonts w:ascii="Times New Roman" w:hAnsi="Times New Roman" w:cs="Times New Roman"/>
          <w:sz w:val="28"/>
          <w:szCs w:val="28"/>
        </w:rPr>
      </w:pPr>
      <w:r>
        <w:rPr>
          <w:rFonts w:ascii="Times New Roman" w:hAnsi="Times New Roman" w:cs="Times New Roman"/>
          <w:sz w:val="28"/>
          <w:szCs w:val="28"/>
        </w:rPr>
        <w:t>от 30.06</w:t>
      </w:r>
      <w:r w:rsidR="006F1526">
        <w:rPr>
          <w:rFonts w:ascii="Times New Roman" w:hAnsi="Times New Roman" w:cs="Times New Roman"/>
          <w:sz w:val="28"/>
          <w:szCs w:val="28"/>
        </w:rPr>
        <w:t>.</w:t>
      </w:r>
      <w:r>
        <w:rPr>
          <w:rFonts w:ascii="Times New Roman" w:hAnsi="Times New Roman" w:cs="Times New Roman"/>
          <w:sz w:val="28"/>
          <w:szCs w:val="28"/>
        </w:rPr>
        <w:t>2021</w:t>
      </w:r>
      <w:bookmarkStart w:id="0" w:name="_GoBack"/>
      <w:bookmarkEnd w:id="0"/>
      <w:r w:rsidR="006F1526" w:rsidRPr="006F1526">
        <w:rPr>
          <w:rFonts w:ascii="Times New Roman" w:hAnsi="Times New Roman" w:cs="Times New Roman"/>
          <w:sz w:val="28"/>
          <w:szCs w:val="28"/>
        </w:rPr>
        <w:t xml:space="preserve">г.         </w:t>
      </w:r>
      <w:r w:rsidR="006F1526" w:rsidRPr="006F1526">
        <w:rPr>
          <w:rFonts w:ascii="Times New Roman" w:hAnsi="Times New Roman" w:cs="Times New Roman"/>
          <w:sz w:val="28"/>
          <w:szCs w:val="28"/>
        </w:rPr>
        <w:tab/>
        <w:t xml:space="preserve">        </w:t>
      </w:r>
      <w:r w:rsidR="006F1526" w:rsidRPr="006F1526">
        <w:rPr>
          <w:rFonts w:ascii="Times New Roman" w:hAnsi="Times New Roman" w:cs="Times New Roman"/>
          <w:sz w:val="28"/>
          <w:szCs w:val="28"/>
        </w:rPr>
        <w:tab/>
      </w:r>
      <w:r w:rsidR="006F1526" w:rsidRPr="006F1526">
        <w:rPr>
          <w:rFonts w:ascii="Times New Roman" w:hAnsi="Times New Roman" w:cs="Times New Roman"/>
          <w:sz w:val="28"/>
          <w:szCs w:val="28"/>
        </w:rPr>
        <w:tab/>
        <w:t xml:space="preserve">                         </w:t>
      </w:r>
      <w:r w:rsidR="006F1526">
        <w:rPr>
          <w:rFonts w:ascii="Times New Roman" w:hAnsi="Times New Roman" w:cs="Times New Roman"/>
          <w:sz w:val="28"/>
          <w:szCs w:val="28"/>
        </w:rPr>
        <w:t xml:space="preserve">                            </w:t>
      </w:r>
      <w:r>
        <w:rPr>
          <w:rFonts w:ascii="Times New Roman" w:hAnsi="Times New Roman" w:cs="Times New Roman"/>
          <w:sz w:val="28"/>
          <w:szCs w:val="28"/>
        </w:rPr>
        <w:t>№ 19/1</w:t>
      </w:r>
      <w:r w:rsidR="006F1526" w:rsidRPr="006F1526">
        <w:rPr>
          <w:rFonts w:ascii="Times New Roman" w:hAnsi="Times New Roman" w:cs="Times New Roman"/>
          <w:sz w:val="28"/>
          <w:szCs w:val="28"/>
        </w:rPr>
        <w:tab/>
      </w:r>
      <w:r w:rsidR="006F1526" w:rsidRPr="006F1526">
        <w:rPr>
          <w:rFonts w:ascii="Times New Roman" w:hAnsi="Times New Roman" w:cs="Times New Roman"/>
          <w:sz w:val="28"/>
          <w:szCs w:val="28"/>
        </w:rPr>
        <w:tab/>
        <w:t xml:space="preserve">        </w:t>
      </w:r>
      <w:r w:rsidR="006F1526" w:rsidRPr="006F1526">
        <w:rPr>
          <w:rFonts w:ascii="Times New Roman" w:hAnsi="Times New Roman" w:cs="Times New Roman"/>
          <w:sz w:val="28"/>
          <w:szCs w:val="28"/>
        </w:rPr>
        <w:tab/>
      </w:r>
      <w:r w:rsidR="006F1526" w:rsidRPr="006F1526">
        <w:rPr>
          <w:rFonts w:ascii="Times New Roman" w:hAnsi="Times New Roman" w:cs="Times New Roman"/>
          <w:sz w:val="28"/>
          <w:szCs w:val="28"/>
        </w:rPr>
        <w:tab/>
        <w:t xml:space="preserve"> </w:t>
      </w:r>
    </w:p>
    <w:p w:rsidR="006F1526" w:rsidRPr="006F1526" w:rsidRDefault="006F1526" w:rsidP="006F1526">
      <w:pPr>
        <w:spacing w:after="0" w:line="240" w:lineRule="auto"/>
        <w:ind w:firstLine="708"/>
        <w:rPr>
          <w:rFonts w:ascii="Times New Roman" w:hAnsi="Times New Roman" w:cs="Times New Roman"/>
          <w:sz w:val="28"/>
          <w:szCs w:val="28"/>
        </w:rPr>
      </w:pPr>
      <w:r w:rsidRPr="006F1526">
        <w:rPr>
          <w:rFonts w:ascii="Times New Roman" w:hAnsi="Times New Roman" w:cs="Times New Roman"/>
          <w:sz w:val="28"/>
          <w:szCs w:val="28"/>
        </w:rPr>
        <w:tab/>
        <w:t xml:space="preserve">               </w:t>
      </w:r>
      <w:r w:rsidR="0018360E">
        <w:rPr>
          <w:rFonts w:ascii="Times New Roman" w:hAnsi="Times New Roman" w:cs="Times New Roman"/>
          <w:sz w:val="28"/>
          <w:szCs w:val="28"/>
        </w:rPr>
        <w:t xml:space="preserve">              </w:t>
      </w:r>
      <w:r w:rsidR="00B72654">
        <w:rPr>
          <w:rFonts w:ascii="Times New Roman" w:hAnsi="Times New Roman" w:cs="Times New Roman"/>
          <w:sz w:val="28"/>
          <w:szCs w:val="28"/>
        </w:rPr>
        <w:t xml:space="preserve">  </w:t>
      </w:r>
      <w:r w:rsidRPr="006F1526">
        <w:rPr>
          <w:rFonts w:ascii="Times New Roman" w:hAnsi="Times New Roman" w:cs="Times New Roman"/>
          <w:sz w:val="28"/>
          <w:szCs w:val="28"/>
        </w:rPr>
        <w:t xml:space="preserve">с. </w:t>
      </w:r>
      <w:proofErr w:type="spellStart"/>
      <w:r w:rsidR="003C4E93">
        <w:rPr>
          <w:rFonts w:ascii="Times New Roman" w:hAnsi="Times New Roman" w:cs="Times New Roman"/>
          <w:sz w:val="28"/>
          <w:szCs w:val="28"/>
        </w:rPr>
        <w:t>Хаталдон</w:t>
      </w:r>
      <w:proofErr w:type="spellEnd"/>
    </w:p>
    <w:p w:rsidR="006F1526" w:rsidRPr="006F1526" w:rsidRDefault="006F1526" w:rsidP="006F1526">
      <w:pPr>
        <w:spacing w:after="0" w:line="240" w:lineRule="auto"/>
        <w:jc w:val="center"/>
        <w:rPr>
          <w:rFonts w:ascii="Times New Roman" w:hAnsi="Times New Roman" w:cs="Times New Roman"/>
          <w:sz w:val="28"/>
          <w:szCs w:val="28"/>
        </w:rPr>
      </w:pPr>
    </w:p>
    <w:p w:rsidR="00A67A1B" w:rsidRPr="006F1526" w:rsidRDefault="00A67A1B" w:rsidP="006F1526">
      <w:pPr>
        <w:spacing w:after="0" w:line="240" w:lineRule="auto"/>
        <w:jc w:val="center"/>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Об утверждении административного регламента</w:t>
      </w:r>
    </w:p>
    <w:p w:rsidR="00A67A1B" w:rsidRPr="006F1526" w:rsidRDefault="00A67A1B" w:rsidP="006F1526">
      <w:pPr>
        <w:spacing w:after="0" w:line="240" w:lineRule="auto"/>
        <w:jc w:val="center"/>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По предоставлению муниципальной услуги</w:t>
      </w:r>
    </w:p>
    <w:p w:rsidR="00A67A1B" w:rsidRPr="006F1526" w:rsidRDefault="00A67A1B" w:rsidP="006F1526">
      <w:pPr>
        <w:spacing w:after="0" w:line="240" w:lineRule="auto"/>
        <w:jc w:val="center"/>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«Предоставление мест для захоронения на кладбищах</w:t>
      </w:r>
    </w:p>
    <w:p w:rsidR="00A67A1B" w:rsidRPr="006F1526" w:rsidRDefault="00743D54" w:rsidP="006F1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8"/>
          <w:lang w:eastAsia="ru-RU"/>
        </w:rPr>
        <w:t>Хаталдон</w:t>
      </w:r>
      <w:r w:rsidR="006F1526">
        <w:rPr>
          <w:rFonts w:ascii="Times New Roman" w:eastAsia="Times New Roman" w:hAnsi="Times New Roman" w:cs="Times New Roman"/>
          <w:bCs/>
          <w:sz w:val="28"/>
          <w:lang w:eastAsia="ru-RU"/>
        </w:rPr>
        <w:t>ского</w:t>
      </w:r>
      <w:r w:rsidR="00A67A1B" w:rsidRPr="006F1526">
        <w:rPr>
          <w:rFonts w:ascii="Times New Roman" w:eastAsia="Times New Roman" w:hAnsi="Times New Roman" w:cs="Times New Roman"/>
          <w:bCs/>
          <w:sz w:val="28"/>
          <w:lang w:eastAsia="ru-RU"/>
        </w:rPr>
        <w:t xml:space="preserve"> сельского поселения»</w:t>
      </w:r>
    </w:p>
    <w:p w:rsidR="00A67A1B" w:rsidRPr="006F1526" w:rsidRDefault="00A67A1B" w:rsidP="006F1526">
      <w:pPr>
        <w:spacing w:after="0" w:line="240" w:lineRule="auto"/>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 </w:t>
      </w:r>
    </w:p>
    <w:p w:rsidR="00A67A1B" w:rsidRPr="00A67A1B" w:rsidRDefault="00A67A1B" w:rsidP="006F1526">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w:t>
      </w:r>
      <w:r w:rsidR="006F1526">
        <w:rPr>
          <w:rFonts w:ascii="Times New Roman" w:eastAsia="Times New Roman" w:hAnsi="Times New Roman" w:cs="Times New Roman"/>
          <w:sz w:val="28"/>
          <w:szCs w:val="28"/>
          <w:lang w:eastAsia="ru-RU"/>
        </w:rPr>
        <w:t>г.</w:t>
      </w:r>
      <w:r w:rsidRPr="00A67A1B">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Уставом </w:t>
      </w:r>
      <w:r w:rsidR="00AC19A9">
        <w:rPr>
          <w:rFonts w:ascii="Times New Roman" w:eastAsia="Times New Roman" w:hAnsi="Times New Roman" w:cs="Times New Roman"/>
          <w:sz w:val="28"/>
          <w:szCs w:val="28"/>
          <w:lang w:eastAsia="ru-RU"/>
        </w:rPr>
        <w:t>Зарамаг</w:t>
      </w:r>
      <w:r w:rsidR="006F1526">
        <w:rPr>
          <w:rFonts w:ascii="Times New Roman" w:eastAsia="Times New Roman" w:hAnsi="Times New Roman" w:cs="Times New Roman"/>
          <w:sz w:val="28"/>
          <w:szCs w:val="28"/>
          <w:lang w:eastAsia="ru-RU"/>
        </w:rPr>
        <w:t>ского</w:t>
      </w:r>
      <w:r w:rsidRPr="00A67A1B">
        <w:rPr>
          <w:rFonts w:ascii="Times New Roman" w:eastAsia="Times New Roman" w:hAnsi="Times New Roman" w:cs="Times New Roman"/>
          <w:sz w:val="28"/>
          <w:szCs w:val="28"/>
          <w:lang w:eastAsia="ru-RU"/>
        </w:rPr>
        <w:t xml:space="preserve"> сельского поселения </w:t>
      </w:r>
      <w:r w:rsidR="006F1526">
        <w:rPr>
          <w:rFonts w:ascii="Times New Roman" w:eastAsia="Times New Roman" w:hAnsi="Times New Roman" w:cs="Times New Roman"/>
          <w:sz w:val="28"/>
          <w:szCs w:val="28"/>
          <w:lang w:eastAsia="ru-RU"/>
        </w:rPr>
        <w:t xml:space="preserve">Алагирского района </w:t>
      </w:r>
      <w:r w:rsidRPr="00A67A1B">
        <w:rPr>
          <w:rFonts w:ascii="Times New Roman" w:eastAsia="Times New Roman" w:hAnsi="Times New Roman" w:cs="Times New Roman"/>
          <w:sz w:val="28"/>
          <w:szCs w:val="28"/>
          <w:lang w:eastAsia="ru-RU"/>
        </w:rPr>
        <w:t xml:space="preserve">Республики Северная Осетия – Алания, в целях повышения качества предоставления муниципальной услуги администрация местного самоуправления </w:t>
      </w:r>
      <w:r w:rsidR="00743D54">
        <w:rPr>
          <w:rFonts w:ascii="Times New Roman" w:eastAsia="Times New Roman" w:hAnsi="Times New Roman" w:cs="Times New Roman"/>
          <w:sz w:val="28"/>
          <w:szCs w:val="28"/>
          <w:lang w:eastAsia="ru-RU"/>
        </w:rPr>
        <w:t>Хаталдон</w:t>
      </w:r>
      <w:r w:rsidR="006F1526">
        <w:rPr>
          <w:rFonts w:ascii="Times New Roman" w:eastAsia="Times New Roman" w:hAnsi="Times New Roman" w:cs="Times New Roman"/>
          <w:sz w:val="28"/>
          <w:szCs w:val="28"/>
          <w:lang w:eastAsia="ru-RU"/>
        </w:rPr>
        <w:t>ского</w:t>
      </w:r>
      <w:r w:rsidRPr="00A67A1B">
        <w:rPr>
          <w:rFonts w:ascii="Times New Roman" w:eastAsia="Times New Roman" w:hAnsi="Times New Roman" w:cs="Times New Roman"/>
          <w:sz w:val="28"/>
          <w:szCs w:val="28"/>
          <w:lang w:eastAsia="ru-RU"/>
        </w:rPr>
        <w:t xml:space="preserve"> сельского поселения </w:t>
      </w:r>
      <w:proofErr w:type="spellStart"/>
      <w:r w:rsidR="006F1526">
        <w:rPr>
          <w:rFonts w:ascii="Times New Roman" w:eastAsia="Times New Roman" w:hAnsi="Times New Roman" w:cs="Times New Roman"/>
          <w:sz w:val="28"/>
          <w:szCs w:val="28"/>
          <w:lang w:eastAsia="ru-RU"/>
        </w:rPr>
        <w:t>Алагирского</w:t>
      </w:r>
      <w:proofErr w:type="spellEnd"/>
      <w:r w:rsidR="006F1526">
        <w:rPr>
          <w:rFonts w:ascii="Times New Roman" w:eastAsia="Times New Roman" w:hAnsi="Times New Roman" w:cs="Times New Roman"/>
          <w:sz w:val="28"/>
          <w:szCs w:val="28"/>
          <w:lang w:eastAsia="ru-RU"/>
        </w:rPr>
        <w:t xml:space="preserve"> района </w:t>
      </w:r>
      <w:r w:rsidRPr="00A67A1B">
        <w:rPr>
          <w:rFonts w:ascii="Times New Roman" w:eastAsia="Times New Roman" w:hAnsi="Times New Roman" w:cs="Times New Roman"/>
          <w:sz w:val="28"/>
          <w:szCs w:val="28"/>
          <w:lang w:eastAsia="ru-RU"/>
        </w:rPr>
        <w:t>Республики Северная Осетия – Алания постановляет:</w:t>
      </w:r>
    </w:p>
    <w:p w:rsidR="00A67A1B" w:rsidRPr="00A67A1B" w:rsidRDefault="00A67A1B" w:rsidP="006F1526">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1. Утвердить административный </w:t>
      </w:r>
      <w:hyperlink r:id="rId7" w:anchor="Par36" w:history="1">
        <w:r w:rsidRPr="006F1526">
          <w:rPr>
            <w:rFonts w:ascii="Times New Roman" w:eastAsia="Times New Roman" w:hAnsi="Times New Roman" w:cs="Times New Roman"/>
            <w:sz w:val="28"/>
            <w:lang w:eastAsia="ru-RU"/>
          </w:rPr>
          <w:t>регламент</w:t>
        </w:r>
      </w:hyperlink>
      <w:r w:rsidRPr="00A67A1B">
        <w:rPr>
          <w:rFonts w:ascii="Times New Roman" w:eastAsia="Times New Roman" w:hAnsi="Times New Roman" w:cs="Times New Roman"/>
          <w:sz w:val="28"/>
          <w:szCs w:val="28"/>
          <w:lang w:eastAsia="ru-RU"/>
        </w:rPr>
        <w:t xml:space="preserve"> администрации местного самоуправления </w:t>
      </w:r>
      <w:r w:rsidR="00743D54">
        <w:rPr>
          <w:rFonts w:ascii="Times New Roman" w:eastAsia="Times New Roman" w:hAnsi="Times New Roman" w:cs="Times New Roman"/>
          <w:sz w:val="28"/>
          <w:szCs w:val="28"/>
          <w:lang w:eastAsia="ru-RU"/>
        </w:rPr>
        <w:t>Хаталдон</w:t>
      </w:r>
      <w:r w:rsidR="006F1526">
        <w:rPr>
          <w:rFonts w:ascii="Times New Roman" w:eastAsia="Times New Roman" w:hAnsi="Times New Roman" w:cs="Times New Roman"/>
          <w:sz w:val="28"/>
          <w:szCs w:val="28"/>
          <w:lang w:eastAsia="ru-RU"/>
        </w:rPr>
        <w:t>ского</w:t>
      </w:r>
      <w:r w:rsidRPr="00A67A1B">
        <w:rPr>
          <w:rFonts w:ascii="Times New Roman" w:eastAsia="Times New Roman" w:hAnsi="Times New Roman" w:cs="Times New Roman"/>
          <w:sz w:val="28"/>
          <w:szCs w:val="28"/>
          <w:lang w:eastAsia="ru-RU"/>
        </w:rPr>
        <w:t xml:space="preserve"> сельского поселения </w:t>
      </w:r>
      <w:r w:rsidR="006F1526">
        <w:rPr>
          <w:rFonts w:ascii="Times New Roman" w:eastAsia="Times New Roman" w:hAnsi="Times New Roman" w:cs="Times New Roman"/>
          <w:sz w:val="28"/>
          <w:szCs w:val="28"/>
          <w:lang w:eastAsia="ru-RU"/>
        </w:rPr>
        <w:t xml:space="preserve">Алагирского района </w:t>
      </w:r>
      <w:r w:rsidRPr="00A67A1B">
        <w:rPr>
          <w:rFonts w:ascii="Times New Roman" w:eastAsia="Times New Roman" w:hAnsi="Times New Roman" w:cs="Times New Roman"/>
          <w:sz w:val="28"/>
          <w:szCs w:val="28"/>
          <w:lang w:eastAsia="ru-RU"/>
        </w:rPr>
        <w:t xml:space="preserve">Республики Северная Осетия – Алания по предоставлению муниципальной услуги «Предоставление мест для захоронения на кладбищах </w:t>
      </w:r>
      <w:r w:rsidR="00743D54">
        <w:rPr>
          <w:rFonts w:ascii="Times New Roman" w:eastAsia="Times New Roman" w:hAnsi="Times New Roman" w:cs="Times New Roman"/>
          <w:sz w:val="28"/>
          <w:szCs w:val="28"/>
          <w:lang w:eastAsia="ru-RU"/>
        </w:rPr>
        <w:t>Хаталдон</w:t>
      </w:r>
      <w:r w:rsidR="006F1526">
        <w:rPr>
          <w:rFonts w:ascii="Times New Roman" w:eastAsia="Times New Roman" w:hAnsi="Times New Roman" w:cs="Times New Roman"/>
          <w:sz w:val="28"/>
          <w:szCs w:val="28"/>
          <w:lang w:eastAsia="ru-RU"/>
        </w:rPr>
        <w:t>ского</w:t>
      </w:r>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6F1526">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w:t>
      </w:r>
    </w:p>
    <w:p w:rsidR="00A67A1B" w:rsidRPr="00A67A1B" w:rsidRDefault="00A67A1B" w:rsidP="006F1526">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3. Опубликовать настоящее постановление в средствах массовой информации и разместить его на официальном сайте </w:t>
      </w:r>
      <w:r w:rsidR="006F1526">
        <w:rPr>
          <w:rFonts w:ascii="Times New Roman" w:eastAsia="Times New Roman" w:hAnsi="Times New Roman" w:cs="Times New Roman"/>
          <w:sz w:val="28"/>
          <w:szCs w:val="28"/>
          <w:lang w:eastAsia="ru-RU"/>
        </w:rPr>
        <w:t xml:space="preserve">АМСУ Алагирского района РСО-Алания </w:t>
      </w:r>
      <w:r w:rsidRPr="00A67A1B">
        <w:rPr>
          <w:rFonts w:ascii="Times New Roman" w:eastAsia="Times New Roman" w:hAnsi="Times New Roman" w:cs="Times New Roman"/>
          <w:sz w:val="28"/>
          <w:szCs w:val="28"/>
          <w:lang w:eastAsia="ru-RU"/>
        </w:rPr>
        <w:t>по адресу: алаг-ир.рф.</w:t>
      </w:r>
    </w:p>
    <w:p w:rsidR="00A67A1B" w:rsidRDefault="00A67A1B" w:rsidP="006F1526">
      <w:pPr>
        <w:spacing w:after="0" w:line="240" w:lineRule="auto"/>
        <w:jc w:val="both"/>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6F1526" w:rsidRPr="00A67A1B" w:rsidRDefault="006F1526" w:rsidP="006F1526">
      <w:pPr>
        <w:spacing w:after="0" w:line="240" w:lineRule="auto"/>
        <w:rPr>
          <w:rFonts w:ascii="Times New Roman" w:eastAsia="Times New Roman" w:hAnsi="Times New Roman" w:cs="Times New Roman"/>
          <w:sz w:val="24"/>
          <w:szCs w:val="24"/>
          <w:lang w:eastAsia="ru-RU"/>
        </w:rPr>
      </w:pPr>
    </w:p>
    <w:p w:rsidR="006F1526" w:rsidRDefault="00A67A1B" w:rsidP="006F1526">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xml:space="preserve">Глава администрации местного </w:t>
      </w:r>
    </w:p>
    <w:p w:rsidR="006F1526" w:rsidRDefault="00A67A1B" w:rsidP="006F1526">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самоуправления</w:t>
      </w:r>
      <w:r w:rsidR="006F1526" w:rsidRPr="006F1526">
        <w:rPr>
          <w:rFonts w:ascii="Times New Roman" w:eastAsia="Times New Roman" w:hAnsi="Times New Roman" w:cs="Times New Roman"/>
          <w:sz w:val="28"/>
          <w:szCs w:val="28"/>
          <w:lang w:eastAsia="ru-RU"/>
        </w:rPr>
        <w:t xml:space="preserve"> </w:t>
      </w:r>
      <w:r w:rsidR="00743D54">
        <w:rPr>
          <w:rFonts w:ascii="Times New Roman" w:eastAsia="Times New Roman" w:hAnsi="Times New Roman" w:cs="Times New Roman"/>
          <w:sz w:val="28"/>
          <w:szCs w:val="28"/>
          <w:lang w:eastAsia="ru-RU"/>
        </w:rPr>
        <w:t>Хаталдон</w:t>
      </w:r>
      <w:r w:rsidR="006F1526">
        <w:rPr>
          <w:rFonts w:ascii="Times New Roman" w:eastAsia="Times New Roman" w:hAnsi="Times New Roman" w:cs="Times New Roman"/>
          <w:sz w:val="28"/>
          <w:szCs w:val="28"/>
          <w:lang w:eastAsia="ru-RU"/>
        </w:rPr>
        <w:t xml:space="preserve">ского </w:t>
      </w:r>
      <w:r w:rsidR="006F1526" w:rsidRPr="00A67A1B">
        <w:rPr>
          <w:rFonts w:ascii="Times New Roman" w:eastAsia="Times New Roman" w:hAnsi="Times New Roman" w:cs="Times New Roman"/>
          <w:sz w:val="28"/>
          <w:szCs w:val="28"/>
          <w:lang w:eastAsia="ru-RU"/>
        </w:rPr>
        <w:t xml:space="preserve"> </w:t>
      </w:r>
    </w:p>
    <w:p w:rsidR="00743D54" w:rsidRPr="006F1526" w:rsidRDefault="00A67A1B" w:rsidP="006F1526">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xml:space="preserve">сельского </w:t>
      </w:r>
      <w:r w:rsidR="00743D54">
        <w:rPr>
          <w:rFonts w:ascii="Times New Roman" w:eastAsia="Times New Roman" w:hAnsi="Times New Roman" w:cs="Times New Roman"/>
          <w:sz w:val="28"/>
          <w:szCs w:val="28"/>
          <w:lang w:eastAsia="ru-RU"/>
        </w:rPr>
        <w:t xml:space="preserve">поселения                                                            К.Б. </w:t>
      </w:r>
      <w:proofErr w:type="spellStart"/>
      <w:r w:rsidR="00743D54">
        <w:rPr>
          <w:rFonts w:ascii="Times New Roman" w:eastAsia="Times New Roman" w:hAnsi="Times New Roman" w:cs="Times New Roman"/>
          <w:sz w:val="28"/>
          <w:szCs w:val="28"/>
          <w:lang w:eastAsia="ru-RU"/>
        </w:rPr>
        <w:t>Келехсаев</w:t>
      </w:r>
      <w:proofErr w:type="spellEnd"/>
    </w:p>
    <w:p w:rsidR="00A67A1B" w:rsidRPr="00A67A1B" w:rsidRDefault="00743D54" w:rsidP="00743D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00A67A1B" w:rsidRPr="00A67A1B">
        <w:rPr>
          <w:rFonts w:ascii="Times New Roman" w:eastAsia="Times New Roman" w:hAnsi="Times New Roman" w:cs="Times New Roman"/>
          <w:sz w:val="28"/>
          <w:szCs w:val="28"/>
          <w:lang w:eastAsia="ru-RU"/>
        </w:rPr>
        <w:t>Утвержден постановлением</w:t>
      </w:r>
    </w:p>
    <w:p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администрации местного самоуправления</w:t>
      </w:r>
    </w:p>
    <w:p w:rsidR="00A67A1B" w:rsidRPr="00A67A1B" w:rsidRDefault="00743D54" w:rsidP="006F1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Хаталдон</w:t>
      </w:r>
      <w:r w:rsidR="006F1526">
        <w:rPr>
          <w:rFonts w:ascii="Times New Roman" w:eastAsia="Times New Roman" w:hAnsi="Times New Roman" w:cs="Times New Roman"/>
          <w:sz w:val="28"/>
          <w:szCs w:val="28"/>
          <w:lang w:eastAsia="ru-RU"/>
        </w:rPr>
        <w:t>ского</w:t>
      </w:r>
      <w:r w:rsidR="00A67A1B"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Алагирского </w:t>
      </w:r>
      <w:r w:rsidR="003223CF">
        <w:rPr>
          <w:rFonts w:ascii="Times New Roman" w:eastAsia="Times New Roman" w:hAnsi="Times New Roman" w:cs="Times New Roman"/>
          <w:sz w:val="28"/>
          <w:szCs w:val="28"/>
          <w:lang w:eastAsia="ru-RU"/>
        </w:rPr>
        <w:t xml:space="preserve">муниципального </w:t>
      </w:r>
      <w:r w:rsidRPr="00A67A1B">
        <w:rPr>
          <w:rFonts w:ascii="Times New Roman" w:eastAsia="Times New Roman" w:hAnsi="Times New Roman" w:cs="Times New Roman"/>
          <w:sz w:val="28"/>
          <w:szCs w:val="28"/>
          <w:lang w:eastAsia="ru-RU"/>
        </w:rPr>
        <w:t>района</w:t>
      </w:r>
    </w:p>
    <w:p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Республики Северная Осетия – Алания</w:t>
      </w:r>
    </w:p>
    <w:p w:rsidR="00A67A1B" w:rsidRPr="00A67A1B" w:rsidRDefault="00B96FE6" w:rsidP="006F1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30.06.2021г. №19/1</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b/>
          <w:bCs/>
          <w:sz w:val="28"/>
          <w:lang w:eastAsia="ru-RU"/>
        </w:rPr>
        <w:t> </w:t>
      </w:r>
    </w:p>
    <w:p w:rsidR="00A67A1B" w:rsidRPr="005D23AB" w:rsidRDefault="00A67A1B" w:rsidP="005D23AB">
      <w:pPr>
        <w:spacing w:after="0" w:line="240" w:lineRule="auto"/>
        <w:jc w:val="center"/>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Административный регламент</w:t>
      </w:r>
    </w:p>
    <w:p w:rsidR="00A67A1B" w:rsidRPr="005D23AB" w:rsidRDefault="00A67A1B" w:rsidP="005D23AB">
      <w:pPr>
        <w:spacing w:after="0" w:line="240" w:lineRule="auto"/>
        <w:jc w:val="center"/>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По предоставлению муниципальной услуги</w:t>
      </w:r>
    </w:p>
    <w:p w:rsidR="00A67A1B" w:rsidRPr="005D23AB" w:rsidRDefault="00A67A1B" w:rsidP="005D23AB">
      <w:pPr>
        <w:spacing w:after="0" w:line="240" w:lineRule="auto"/>
        <w:jc w:val="center"/>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«Предоставление мест для захоронения на кладбищах</w:t>
      </w:r>
    </w:p>
    <w:p w:rsidR="00A67A1B" w:rsidRPr="005D23AB" w:rsidRDefault="003C4E93" w:rsidP="005D23AB">
      <w:pPr>
        <w:spacing w:after="0" w:line="240" w:lineRule="auto"/>
        <w:jc w:val="center"/>
        <w:rPr>
          <w:rFonts w:ascii="Times New Roman" w:eastAsia="Times New Roman" w:hAnsi="Times New Roman" w:cs="Times New Roman"/>
          <w:sz w:val="24"/>
          <w:szCs w:val="24"/>
          <w:lang w:eastAsia="ru-RU"/>
        </w:rPr>
      </w:pPr>
      <w:r w:rsidRPr="003C4E93">
        <w:rPr>
          <w:rFonts w:ascii="Times New Roman" w:eastAsia="Times New Roman" w:hAnsi="Times New Roman" w:cs="Times New Roman"/>
          <w:bCs/>
          <w:sz w:val="28"/>
          <w:lang w:eastAsia="ru-RU"/>
        </w:rPr>
        <w:t>Хаталдонского</w:t>
      </w:r>
      <w:r w:rsidR="00A67A1B" w:rsidRPr="005D23AB">
        <w:rPr>
          <w:rFonts w:ascii="Times New Roman" w:eastAsia="Times New Roman" w:hAnsi="Times New Roman" w:cs="Times New Roman"/>
          <w:bCs/>
          <w:sz w:val="28"/>
          <w:lang w:eastAsia="ru-RU"/>
        </w:rPr>
        <w:t xml:space="preserve"> сельского поселения»</w:t>
      </w:r>
    </w:p>
    <w:p w:rsidR="00A67A1B" w:rsidRPr="005D23AB" w:rsidRDefault="00A67A1B" w:rsidP="005D23AB">
      <w:pPr>
        <w:spacing w:after="0" w:line="240" w:lineRule="auto"/>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 </w:t>
      </w:r>
    </w:p>
    <w:p w:rsidR="00A67A1B" w:rsidRPr="005D23AB" w:rsidRDefault="00A67A1B" w:rsidP="005D23AB">
      <w:pPr>
        <w:spacing w:after="0" w:line="240" w:lineRule="auto"/>
        <w:jc w:val="both"/>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I. Общие положения</w:t>
      </w:r>
    </w:p>
    <w:p w:rsidR="00A67A1B" w:rsidRPr="005D23A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1.1. Предмет регулирования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Административный регламент администрации </w:t>
      </w:r>
      <w:r w:rsidR="003C4E93" w:rsidRPr="003C4E93">
        <w:rPr>
          <w:rFonts w:ascii="Times New Roman" w:eastAsia="Times New Roman" w:hAnsi="Times New Roman" w:cs="Times New Roman"/>
          <w:sz w:val="28"/>
          <w:szCs w:val="28"/>
          <w:lang w:eastAsia="ru-RU"/>
        </w:rPr>
        <w:t xml:space="preserve">Хаталдонского </w:t>
      </w:r>
      <w:r w:rsidRPr="00A67A1B">
        <w:rPr>
          <w:rFonts w:ascii="Times New Roman" w:eastAsia="Times New Roman" w:hAnsi="Times New Roman" w:cs="Times New Roman"/>
          <w:sz w:val="28"/>
          <w:szCs w:val="28"/>
          <w:lang w:eastAsia="ru-RU"/>
        </w:rPr>
        <w:t xml:space="preserve">сельского поселения Республики Северная Осетия – Алания по предоставлению муниципальной услуги «Предоставление мест для захоронения на кладбищах </w:t>
      </w:r>
      <w:r w:rsidR="003C4E93" w:rsidRPr="003C4E93">
        <w:rPr>
          <w:rFonts w:ascii="Times New Roman" w:eastAsia="Times New Roman" w:hAnsi="Times New Roman" w:cs="Times New Roman"/>
          <w:sz w:val="28"/>
          <w:szCs w:val="28"/>
          <w:lang w:eastAsia="ru-RU"/>
        </w:rPr>
        <w:t>Хаталдонского</w:t>
      </w:r>
      <w:r w:rsidRPr="00A67A1B">
        <w:rPr>
          <w:rFonts w:ascii="Times New Roman" w:eastAsia="Times New Roman" w:hAnsi="Times New Roman" w:cs="Times New Roman"/>
          <w:sz w:val="28"/>
          <w:szCs w:val="28"/>
          <w:lang w:eastAsia="ru-RU"/>
        </w:rPr>
        <w:t xml:space="preserve"> сельского поселения </w:t>
      </w:r>
      <w:proofErr w:type="spellStart"/>
      <w:r w:rsidR="00B72654" w:rsidRPr="00A67A1B">
        <w:rPr>
          <w:rFonts w:ascii="Times New Roman" w:eastAsia="Times New Roman" w:hAnsi="Times New Roman" w:cs="Times New Roman"/>
          <w:sz w:val="28"/>
          <w:szCs w:val="28"/>
          <w:lang w:eastAsia="ru-RU"/>
        </w:rPr>
        <w:t>Алагирского</w:t>
      </w:r>
      <w:proofErr w:type="spellEnd"/>
      <w:r w:rsidR="00B72654" w:rsidRPr="00A67A1B">
        <w:rPr>
          <w:rFonts w:ascii="Times New Roman" w:eastAsia="Times New Roman" w:hAnsi="Times New Roman" w:cs="Times New Roman"/>
          <w:sz w:val="28"/>
          <w:szCs w:val="28"/>
          <w:lang w:eastAsia="ru-RU"/>
        </w:rPr>
        <w:t xml:space="preserve"> района </w:t>
      </w:r>
      <w:r w:rsidRPr="00A67A1B">
        <w:rPr>
          <w:rFonts w:ascii="Times New Roman" w:eastAsia="Times New Roman" w:hAnsi="Times New Roman" w:cs="Times New Roman"/>
          <w:sz w:val="28"/>
          <w:szCs w:val="28"/>
          <w:lang w:eastAsia="ru-RU"/>
        </w:rPr>
        <w:t>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r w:rsidR="003C4E93" w:rsidRPr="003C4E93">
        <w:rPr>
          <w:rFonts w:ascii="Times New Roman" w:eastAsia="Times New Roman" w:hAnsi="Times New Roman" w:cs="Times New Roman"/>
          <w:sz w:val="28"/>
          <w:szCs w:val="28"/>
          <w:lang w:eastAsia="ru-RU"/>
        </w:rPr>
        <w:t>Хаталдонского</w:t>
      </w:r>
      <w:r w:rsidRPr="00A67A1B">
        <w:rPr>
          <w:rFonts w:ascii="Times New Roman" w:eastAsia="Times New Roman" w:hAnsi="Times New Roman" w:cs="Times New Roman"/>
          <w:sz w:val="28"/>
          <w:szCs w:val="28"/>
          <w:lang w:eastAsia="ru-RU"/>
        </w:rPr>
        <w:t xml:space="preserve"> сельского поселения </w:t>
      </w:r>
      <w:proofErr w:type="spellStart"/>
      <w:r w:rsidRPr="00A67A1B">
        <w:rPr>
          <w:rFonts w:ascii="Times New Roman" w:eastAsia="Times New Roman" w:hAnsi="Times New Roman" w:cs="Times New Roman"/>
          <w:sz w:val="28"/>
          <w:szCs w:val="28"/>
          <w:lang w:eastAsia="ru-RU"/>
        </w:rPr>
        <w:t>Алагирского</w:t>
      </w:r>
      <w:proofErr w:type="spellEnd"/>
      <w:r w:rsidRPr="00A67A1B">
        <w:rPr>
          <w:rFonts w:ascii="Times New Roman" w:eastAsia="Times New Roman" w:hAnsi="Times New Roman" w:cs="Times New Roman"/>
          <w:sz w:val="28"/>
          <w:szCs w:val="28"/>
          <w:lang w:eastAsia="ru-RU"/>
        </w:rPr>
        <w:t xml:space="preserve"> </w:t>
      </w:r>
      <w:r w:rsidR="003223CF">
        <w:rPr>
          <w:rFonts w:ascii="Times New Roman" w:eastAsia="Times New Roman" w:hAnsi="Times New Roman" w:cs="Times New Roman"/>
          <w:sz w:val="28"/>
          <w:szCs w:val="28"/>
          <w:lang w:eastAsia="ru-RU"/>
        </w:rPr>
        <w:t xml:space="preserve">муниципального </w:t>
      </w:r>
      <w:r w:rsidRPr="00A67A1B">
        <w:rPr>
          <w:rFonts w:ascii="Times New Roman" w:eastAsia="Times New Roman" w:hAnsi="Times New Roman" w:cs="Times New Roman"/>
          <w:sz w:val="28"/>
          <w:szCs w:val="28"/>
          <w:lang w:eastAsia="ru-RU"/>
        </w:rPr>
        <w:t>района Республики Северная Осетия – Алания.</w:t>
      </w:r>
    </w:p>
    <w:p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r w:rsidR="003C4E93" w:rsidRPr="003C4E93">
        <w:rPr>
          <w:rFonts w:ascii="Times New Roman" w:eastAsia="Times New Roman" w:hAnsi="Times New Roman" w:cs="Times New Roman"/>
          <w:sz w:val="28"/>
          <w:szCs w:val="28"/>
          <w:lang w:eastAsia="ru-RU"/>
        </w:rPr>
        <w:t xml:space="preserve">Хаталдонского </w:t>
      </w:r>
      <w:r w:rsidRPr="00A67A1B">
        <w:rPr>
          <w:rFonts w:ascii="Times New Roman" w:eastAsia="Times New Roman" w:hAnsi="Times New Roman" w:cs="Times New Roman"/>
          <w:sz w:val="28"/>
          <w:szCs w:val="28"/>
          <w:lang w:eastAsia="ru-RU"/>
        </w:rPr>
        <w:t xml:space="preserve">сельского поселения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w:t>
      </w:r>
      <w:r w:rsidRPr="00A67A1B">
        <w:rPr>
          <w:rFonts w:ascii="Times New Roman" w:eastAsia="Times New Roman" w:hAnsi="Times New Roman" w:cs="Times New Roman"/>
          <w:sz w:val="28"/>
          <w:szCs w:val="28"/>
          <w:lang w:eastAsia="ru-RU"/>
        </w:rPr>
        <w:lastRenderedPageBreak/>
        <w:t>законодательством и законодательством Республики Северная Осетия – Алания.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B72654">
        <w:rPr>
          <w:rFonts w:ascii="Times New Roman" w:eastAsia="Times New Roman" w:hAnsi="Times New Roman" w:cs="Times New Roman"/>
          <w:bCs/>
          <w:sz w:val="28"/>
          <w:lang w:eastAsia="ru-RU"/>
        </w:rPr>
        <w:t>1.2. Круг заявителей на предоставление муниципальной услуги</w:t>
      </w:r>
      <w:r w:rsidR="003223CF">
        <w:rPr>
          <w:rFonts w:ascii="Times New Roman" w:eastAsia="Times New Roman" w:hAnsi="Times New Roman" w:cs="Times New Roman"/>
          <w:sz w:val="24"/>
          <w:szCs w:val="24"/>
          <w:lang w:eastAsia="ru-RU"/>
        </w:rPr>
        <w:t xml:space="preserve"> </w:t>
      </w:r>
      <w:r w:rsidRPr="00A67A1B">
        <w:rPr>
          <w:rFonts w:ascii="Times New Roman" w:eastAsia="Times New Roman" w:hAnsi="Times New Roman" w:cs="Times New Roman"/>
          <w:sz w:val="28"/>
          <w:szCs w:val="28"/>
          <w:lang w:eastAsia="ru-RU"/>
        </w:rPr>
        <w:t>Заявителями на предоставление муниципальной услуги, в отношении которой разработан настоящий Административный регламент, являются:</w:t>
      </w:r>
    </w:p>
    <w:p w:rsidR="00A67A1B" w:rsidRPr="00A67A1B" w:rsidRDefault="003223CF" w:rsidP="005D23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A67A1B" w:rsidRPr="00A67A1B">
        <w:rPr>
          <w:rFonts w:ascii="Times New Roman" w:eastAsia="Times New Roman" w:hAnsi="Times New Roman" w:cs="Times New Roman"/>
          <w:sz w:val="28"/>
          <w:szCs w:val="28"/>
          <w:lang w:eastAsia="ru-RU"/>
        </w:rPr>
        <w:t>юридические и физические лица, взявшие на себя обязанность осуществить погребение умершего;</w:t>
      </w:r>
      <w:r>
        <w:rPr>
          <w:rFonts w:ascii="Times New Roman" w:eastAsia="Times New Roman" w:hAnsi="Times New Roman" w:cs="Times New Roman"/>
          <w:sz w:val="24"/>
          <w:szCs w:val="24"/>
          <w:lang w:eastAsia="ru-RU"/>
        </w:rPr>
        <w:t xml:space="preserve"> </w:t>
      </w:r>
      <w:r w:rsidR="00A67A1B" w:rsidRPr="00A67A1B">
        <w:rPr>
          <w:rFonts w:ascii="Times New Roman" w:eastAsia="Times New Roman" w:hAnsi="Times New Roman" w:cs="Times New Roman"/>
          <w:sz w:val="28"/>
          <w:szCs w:val="28"/>
          <w:lang w:eastAsia="ru-RU"/>
        </w:rPr>
        <w:t>специализированная служба по вопросам похоронного дела муниципального образования.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1.2.1.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A67A1B" w:rsidRPr="00B72654" w:rsidRDefault="00A67A1B" w:rsidP="005D23AB">
      <w:pPr>
        <w:spacing w:after="0" w:line="240" w:lineRule="auto"/>
        <w:jc w:val="both"/>
        <w:rPr>
          <w:rFonts w:ascii="Times New Roman" w:eastAsia="Times New Roman" w:hAnsi="Times New Roman" w:cs="Times New Roman"/>
          <w:sz w:val="24"/>
          <w:szCs w:val="24"/>
          <w:lang w:eastAsia="ru-RU"/>
        </w:rPr>
      </w:pPr>
      <w:r w:rsidRPr="00B72654">
        <w:rPr>
          <w:rFonts w:ascii="Times New Roman" w:eastAsia="Times New Roman" w:hAnsi="Times New Roman" w:cs="Times New Roman"/>
          <w:bCs/>
          <w:sz w:val="28"/>
          <w:lang w:eastAsia="ru-RU"/>
        </w:rPr>
        <w:t>1.3. Требования к порядку информирования о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на официальном сайте </w:t>
      </w:r>
      <w:r w:rsidR="003C4E93">
        <w:rPr>
          <w:rFonts w:ascii="Times New Roman" w:eastAsia="Times New Roman" w:hAnsi="Times New Roman" w:cs="Times New Roman"/>
          <w:sz w:val="28"/>
          <w:szCs w:val="28"/>
          <w:lang w:eastAsia="ru-RU"/>
        </w:rPr>
        <w:t>Хаталдонского</w:t>
      </w:r>
      <w:r w:rsidRPr="00A67A1B">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r w:rsidR="00B72654">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(далее - официальный сайт органа местного самоуправления);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Прием и информирование заинтересованных лиц по вопросам предоставления муниципальной услуги осуществляется специалистами АМС </w:t>
      </w:r>
      <w:r w:rsidR="003C4E93">
        <w:rPr>
          <w:rFonts w:ascii="Times New Roman" w:eastAsia="Times New Roman" w:hAnsi="Times New Roman" w:cs="Times New Roman"/>
          <w:sz w:val="28"/>
          <w:szCs w:val="28"/>
          <w:lang w:eastAsia="ru-RU"/>
        </w:rPr>
        <w:t>Хаталдонского</w:t>
      </w:r>
      <w:r w:rsidR="003C4E93"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сельского поселения.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1.3.2. Для получения информации о процедуре предоставления муниципальной услуги заинтересованное лицо вправе обратиться: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устной форме в администрацию муниципального образования;</w:t>
      </w:r>
    </w:p>
    <w:p w:rsidR="003223CF" w:rsidRDefault="00AC19A9" w:rsidP="005D23A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по телефону </w:t>
      </w:r>
      <w:r w:rsidRPr="00AC19A9">
        <w:rPr>
          <w:rFonts w:ascii="Times New Roman" w:hAnsi="Times New Roman" w:cs="Times New Roman"/>
          <w:sz w:val="28"/>
          <w:szCs w:val="28"/>
        </w:rPr>
        <w:t>8-</w:t>
      </w:r>
      <w:r w:rsidR="00BD4AEC">
        <w:rPr>
          <w:rFonts w:ascii="Times New Roman" w:hAnsi="Times New Roman" w:cs="Times New Roman"/>
          <w:sz w:val="28"/>
          <w:szCs w:val="28"/>
        </w:rPr>
        <w:t>988 876 79 99</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 в администрацию </w:t>
      </w:r>
      <w:r w:rsidR="003C4E93">
        <w:rPr>
          <w:rFonts w:ascii="Times New Roman" w:eastAsia="Times New Roman" w:hAnsi="Times New Roman" w:cs="Times New Roman"/>
          <w:sz w:val="28"/>
          <w:szCs w:val="28"/>
          <w:lang w:eastAsia="ru-RU"/>
        </w:rPr>
        <w:t>Хаталдонского</w:t>
      </w:r>
      <w:r w:rsidR="003C4E93"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сельского поселения;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письменной форме в АМС </w:t>
      </w:r>
      <w:r w:rsidR="003C4E93">
        <w:rPr>
          <w:rFonts w:ascii="Times New Roman" w:eastAsia="Times New Roman" w:hAnsi="Times New Roman" w:cs="Times New Roman"/>
          <w:sz w:val="28"/>
          <w:szCs w:val="28"/>
          <w:lang w:eastAsia="ru-RU"/>
        </w:rPr>
        <w:t>Хаталдонского</w:t>
      </w:r>
      <w:r w:rsidR="00AC19A9">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7A411C">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Основными требованиями к информированию заинтересованных лиц о процедуре предоставления муниципальной услуги являются: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достоверность и полнота информирования о процедуре;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четкость в изложении информации о процедуре;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наглядность форм предоставляемой информации;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удобство и доступность получения информации о процедуре;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корректность и тактичность в процессе информирования о процедуре.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1.3.3. Публичное устное информирование осуществляется с привлечением СМИ.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полное наименование структурного подразделения администрации </w:t>
      </w:r>
      <w:r w:rsidR="003C4E93">
        <w:rPr>
          <w:rFonts w:ascii="Times New Roman" w:eastAsia="Times New Roman" w:hAnsi="Times New Roman" w:cs="Times New Roman"/>
          <w:sz w:val="28"/>
          <w:szCs w:val="28"/>
          <w:lang w:eastAsia="ru-RU"/>
        </w:rPr>
        <w:t>Хаталдонского</w:t>
      </w:r>
      <w:r w:rsidR="003C4E93"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сельского поселения, предоставляющего муниципальную услугу;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формы и образцы заполнения заявления о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выдержки из правовых актов по наиболее часто задаваемым вопросам;</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1.3.5. Индивидуальное устное информирование о порядке предоставления муниципальной услуги осуществляется специалистом администрации </w:t>
      </w:r>
      <w:r w:rsidR="00AC19A9">
        <w:rPr>
          <w:rFonts w:ascii="Times New Roman" w:eastAsia="Times New Roman" w:hAnsi="Times New Roman" w:cs="Times New Roman"/>
          <w:sz w:val="28"/>
          <w:szCs w:val="28"/>
          <w:lang w:eastAsia="ru-RU"/>
        </w:rPr>
        <w:t>Зарамаг</w:t>
      </w:r>
      <w:r w:rsidR="006F1526">
        <w:rPr>
          <w:rFonts w:ascii="Times New Roman" w:eastAsia="Times New Roman" w:hAnsi="Times New Roman" w:cs="Times New Roman"/>
          <w:sz w:val="28"/>
          <w:szCs w:val="28"/>
          <w:lang w:eastAsia="ru-RU"/>
        </w:rPr>
        <w:t>ского</w:t>
      </w:r>
      <w:r w:rsidRPr="00A67A1B">
        <w:rPr>
          <w:rFonts w:ascii="Times New Roman" w:eastAsia="Times New Roman" w:hAnsi="Times New Roman" w:cs="Times New Roman"/>
          <w:sz w:val="28"/>
          <w:szCs w:val="28"/>
          <w:lang w:eastAsia="ru-RU"/>
        </w:rPr>
        <w:t xml:space="preserve"> сельского поселения, при обращении заявителей за информацией: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лично;</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телефону.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Индивидуальное устное информирование осуществляется не более 15 минут.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Ответ на обращение направляется заинтересованному лицу в течение 30 дней со дня его регистрации.</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II. Стандарт предоставления муниципальной услуги</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2.1. Наименование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Муниципальная услуга имеет следующее наименование: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мест для захоронения на кладбищах</w:t>
      </w:r>
      <w:r w:rsidR="003C4E93" w:rsidRPr="003C4E93">
        <w:rPr>
          <w:rFonts w:ascii="Times New Roman" w:eastAsia="Times New Roman" w:hAnsi="Times New Roman" w:cs="Times New Roman"/>
          <w:sz w:val="28"/>
          <w:szCs w:val="28"/>
          <w:lang w:eastAsia="ru-RU"/>
        </w:rPr>
        <w:t xml:space="preserve"> </w:t>
      </w:r>
      <w:r w:rsidR="003C4E93">
        <w:rPr>
          <w:rFonts w:ascii="Times New Roman" w:eastAsia="Times New Roman" w:hAnsi="Times New Roman" w:cs="Times New Roman"/>
          <w:sz w:val="28"/>
          <w:szCs w:val="28"/>
          <w:lang w:eastAsia="ru-RU"/>
        </w:rPr>
        <w:t>Хаталдонского</w:t>
      </w:r>
      <w:r w:rsidR="003C4E93"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xml:space="preserve">сельского поселения </w:t>
      </w:r>
      <w:proofErr w:type="spellStart"/>
      <w:r w:rsidRPr="00A67A1B">
        <w:rPr>
          <w:rFonts w:ascii="Times New Roman" w:eastAsia="Times New Roman" w:hAnsi="Times New Roman" w:cs="Times New Roman"/>
          <w:sz w:val="28"/>
          <w:szCs w:val="28"/>
          <w:lang w:eastAsia="ru-RU"/>
        </w:rPr>
        <w:t>Алагирского</w:t>
      </w:r>
      <w:proofErr w:type="spellEnd"/>
      <w:r w:rsidRPr="00A67A1B">
        <w:rPr>
          <w:rFonts w:ascii="Times New Roman" w:eastAsia="Times New Roman" w:hAnsi="Times New Roman" w:cs="Times New Roman"/>
          <w:sz w:val="28"/>
          <w:szCs w:val="28"/>
          <w:lang w:eastAsia="ru-RU"/>
        </w:rPr>
        <w:t xml:space="preserve"> района Республики Северная Осетия – Алания»;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b/>
          <w:bCs/>
          <w:sz w:val="28"/>
          <w:lang w:eastAsia="ru-RU"/>
        </w:rPr>
        <w:t> </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2.2. Наименование органа местного самоуправления, предоставляющего муниципальную услугу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Муниципальная услуга предоставляется органом местного самоуправления - администрацией </w:t>
      </w:r>
      <w:r w:rsidR="003C4E93">
        <w:rPr>
          <w:rFonts w:ascii="Times New Roman" w:eastAsia="Times New Roman" w:hAnsi="Times New Roman" w:cs="Times New Roman"/>
          <w:sz w:val="28"/>
          <w:szCs w:val="28"/>
          <w:lang w:eastAsia="ru-RU"/>
        </w:rPr>
        <w:t>Хаталдонского</w:t>
      </w:r>
      <w:r w:rsidR="003C4E93"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сельского поселения Республики Северная Осетия – Алания».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xml:space="preserve">Информационное и техническое сопровождение осуществляется администрацией </w:t>
      </w:r>
      <w:r w:rsidR="003C4E93">
        <w:rPr>
          <w:rFonts w:ascii="Times New Roman" w:eastAsia="Times New Roman" w:hAnsi="Times New Roman" w:cs="Times New Roman"/>
          <w:sz w:val="28"/>
          <w:szCs w:val="28"/>
          <w:lang w:eastAsia="ru-RU"/>
        </w:rPr>
        <w:t>Хаталдонского</w:t>
      </w:r>
      <w:r w:rsidRPr="00A67A1B">
        <w:rPr>
          <w:rFonts w:ascii="Times New Roman" w:eastAsia="Times New Roman" w:hAnsi="Times New Roman" w:cs="Times New Roman"/>
          <w:sz w:val="28"/>
          <w:szCs w:val="28"/>
          <w:lang w:eastAsia="ru-RU"/>
        </w:rPr>
        <w:t xml:space="preserve"> сельского поселения.</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2.2.1. Особенности взаимодействия с заявителем при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Собранием представителей </w:t>
      </w:r>
      <w:r w:rsidR="003C4E93">
        <w:rPr>
          <w:rFonts w:ascii="Times New Roman" w:eastAsia="Times New Roman" w:hAnsi="Times New Roman" w:cs="Times New Roman"/>
          <w:sz w:val="28"/>
          <w:szCs w:val="28"/>
          <w:lang w:eastAsia="ru-RU"/>
        </w:rPr>
        <w:t>Хаталдонского</w:t>
      </w:r>
      <w:r w:rsidR="003C4E93"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xml:space="preserve">сельского поселения </w:t>
      </w:r>
      <w:proofErr w:type="spellStart"/>
      <w:r w:rsidR="007A411C" w:rsidRPr="00A67A1B">
        <w:rPr>
          <w:rFonts w:ascii="Times New Roman" w:eastAsia="Times New Roman" w:hAnsi="Times New Roman" w:cs="Times New Roman"/>
          <w:sz w:val="28"/>
          <w:szCs w:val="28"/>
          <w:lang w:eastAsia="ru-RU"/>
        </w:rPr>
        <w:t>Алагирского</w:t>
      </w:r>
      <w:proofErr w:type="spellEnd"/>
      <w:r w:rsidR="007A411C" w:rsidRPr="00A67A1B">
        <w:rPr>
          <w:rFonts w:ascii="Times New Roman" w:eastAsia="Times New Roman" w:hAnsi="Times New Roman" w:cs="Times New Roman"/>
          <w:sz w:val="28"/>
          <w:szCs w:val="28"/>
          <w:lang w:eastAsia="ru-RU"/>
        </w:rPr>
        <w:t xml:space="preserve"> района </w:t>
      </w:r>
      <w:r w:rsidRPr="00A67A1B">
        <w:rPr>
          <w:rFonts w:ascii="Times New Roman" w:eastAsia="Times New Roman" w:hAnsi="Times New Roman" w:cs="Times New Roman"/>
          <w:sz w:val="28"/>
          <w:szCs w:val="28"/>
          <w:lang w:eastAsia="ru-RU"/>
        </w:rPr>
        <w:t>Республики Северная Осетия – Алания.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2.3. Описание результата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Конечным результатом предоставления муниципальной услуги является выдача администрацией заявителю:</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1) </w:t>
      </w:r>
      <w:hyperlink r:id="rId8" w:anchor="Par577" w:history="1">
        <w:r w:rsidRPr="007A411C">
          <w:rPr>
            <w:rFonts w:ascii="Times New Roman" w:eastAsia="Times New Roman" w:hAnsi="Times New Roman" w:cs="Times New Roman"/>
            <w:sz w:val="28"/>
            <w:lang w:eastAsia="ru-RU"/>
          </w:rPr>
          <w:t>разрешения</w:t>
        </w:r>
      </w:hyperlink>
      <w:r w:rsidRPr="00A67A1B">
        <w:rPr>
          <w:rFonts w:ascii="Times New Roman" w:eastAsia="Times New Roman" w:hAnsi="Times New Roman" w:cs="Times New Roman"/>
          <w:sz w:val="28"/>
          <w:szCs w:val="28"/>
          <w:lang w:eastAsia="ru-RU"/>
        </w:rPr>
        <w:t xml:space="preserve"> на захоронение (приложение № 1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отказа в предоставлении муниципальной услуги заявителю выдается мотивированный отказ в письменной форме.</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2.4. Срок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Срок предоставления муниципальной услуги, начиная со дня регистрации в администрации</w:t>
      </w:r>
      <w:r w:rsidR="003C4E93" w:rsidRPr="003C4E93">
        <w:rPr>
          <w:rFonts w:ascii="Times New Roman" w:eastAsia="Times New Roman" w:hAnsi="Times New Roman" w:cs="Times New Roman"/>
          <w:sz w:val="28"/>
          <w:szCs w:val="28"/>
          <w:lang w:eastAsia="ru-RU"/>
        </w:rPr>
        <w:t xml:space="preserve"> </w:t>
      </w:r>
      <w:r w:rsidR="003C4E93">
        <w:rPr>
          <w:rFonts w:ascii="Times New Roman" w:eastAsia="Times New Roman" w:hAnsi="Times New Roman" w:cs="Times New Roman"/>
          <w:sz w:val="28"/>
          <w:szCs w:val="28"/>
          <w:lang w:eastAsia="ru-RU"/>
        </w:rPr>
        <w:t>Хаталдонского</w:t>
      </w:r>
      <w:r w:rsidR="003C4E93"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xml:space="preserve">сельского поселения заявления с документами, указанными в </w:t>
      </w:r>
      <w:hyperlink r:id="rId9" w:anchor="Par152" w:history="1">
        <w:r w:rsidRPr="007A411C">
          <w:rPr>
            <w:rFonts w:ascii="Times New Roman" w:eastAsia="Times New Roman" w:hAnsi="Times New Roman" w:cs="Times New Roman"/>
            <w:sz w:val="28"/>
            <w:lang w:eastAsia="ru-RU"/>
          </w:rPr>
          <w:t>подразделе 2.6</w:t>
        </w:r>
      </w:hyperlink>
      <w:r w:rsidRPr="00A67A1B">
        <w:rPr>
          <w:rFonts w:ascii="Times New Roman" w:eastAsia="Times New Roman" w:hAnsi="Times New Roman" w:cs="Times New Roman"/>
          <w:sz w:val="28"/>
          <w:szCs w:val="28"/>
          <w:lang w:eastAsia="ru-RU"/>
        </w:rPr>
        <w:t xml:space="preserve"> Административного регламента, составляет: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2.5. Нормативные правовые акты, регулирующие предоставление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предоставления муниципальной услуги заявителю необходимо предоставить заявление установленной формы </w:t>
      </w:r>
      <w:r w:rsidRPr="007A411C">
        <w:rPr>
          <w:rFonts w:ascii="Times New Roman" w:eastAsia="Times New Roman" w:hAnsi="Times New Roman" w:cs="Times New Roman"/>
          <w:sz w:val="28"/>
          <w:szCs w:val="28"/>
          <w:lang w:eastAsia="ru-RU"/>
        </w:rPr>
        <w:t>(</w:t>
      </w:r>
      <w:hyperlink r:id="rId10" w:anchor="Par668" w:history="1">
        <w:r w:rsidRPr="007A411C">
          <w:rPr>
            <w:rFonts w:ascii="Times New Roman" w:eastAsia="Times New Roman" w:hAnsi="Times New Roman" w:cs="Times New Roman"/>
            <w:sz w:val="28"/>
            <w:lang w:eastAsia="ru-RU"/>
          </w:rPr>
          <w:t>приложения № 1</w:t>
        </w:r>
      </w:hyperlink>
      <w:r w:rsidRPr="007A411C">
        <w:rPr>
          <w:rFonts w:ascii="Times New Roman" w:eastAsia="Times New Roman" w:hAnsi="Times New Roman" w:cs="Times New Roman"/>
          <w:sz w:val="28"/>
          <w:szCs w:val="28"/>
          <w:lang w:eastAsia="ru-RU"/>
        </w:rPr>
        <w:t xml:space="preserve"> - </w:t>
      </w:r>
      <w:hyperlink r:id="rId11" w:anchor="Par974" w:history="1">
        <w:r w:rsidRPr="007A411C">
          <w:rPr>
            <w:rFonts w:ascii="Times New Roman" w:eastAsia="Times New Roman" w:hAnsi="Times New Roman" w:cs="Times New Roman"/>
            <w:sz w:val="28"/>
            <w:lang w:eastAsia="ru-RU"/>
          </w:rPr>
          <w:t>4</w:t>
        </w:r>
      </w:hyperlink>
      <w:r w:rsidRPr="00A67A1B">
        <w:rPr>
          <w:rFonts w:ascii="Times New Roman" w:eastAsia="Times New Roman" w:hAnsi="Times New Roman" w:cs="Times New Roman"/>
          <w:sz w:val="28"/>
          <w:szCs w:val="28"/>
          <w:lang w:eastAsia="ru-RU"/>
        </w:rPr>
        <w:t xml:space="preserve"> к настоящему Административному регламенту).</w:t>
      </w:r>
    </w:p>
    <w:p w:rsidR="00A67A1B" w:rsidRPr="00A67A1B" w:rsidRDefault="00A67A1B" w:rsidP="007A411C">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A67A1B" w:rsidRPr="00A67A1B" w:rsidRDefault="00A67A1B" w:rsidP="007A411C">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заявлении юридического лица в обязательном порядке должны быть указаны сведения о заявителе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2.6.1. Захоронение на новом одно- (двух-) местном участке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физического лица - </w:t>
      </w:r>
      <w:hyperlink r:id="rId12" w:anchor="Par668" w:history="1">
        <w:r w:rsidRPr="007A411C">
          <w:rPr>
            <w:rFonts w:ascii="Times New Roman" w:eastAsia="Times New Roman" w:hAnsi="Times New Roman" w:cs="Times New Roman"/>
            <w:sz w:val="28"/>
            <w:lang w:eastAsia="ru-RU"/>
          </w:rPr>
          <w:t>заявление</w:t>
        </w:r>
      </w:hyperlink>
      <w:r w:rsidRPr="00A67A1B">
        <w:rPr>
          <w:rFonts w:ascii="Times New Roman" w:eastAsia="Times New Roman" w:hAnsi="Times New Roman" w:cs="Times New Roman"/>
          <w:sz w:val="28"/>
          <w:szCs w:val="28"/>
          <w:lang w:eastAsia="ru-RU"/>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3" w:anchor="Par1027" w:history="1">
        <w:r w:rsidRPr="007A411C">
          <w:rPr>
            <w:rFonts w:ascii="Times New Roman" w:eastAsia="Times New Roman" w:hAnsi="Times New Roman" w:cs="Times New Roman"/>
            <w:sz w:val="28"/>
            <w:lang w:eastAsia="ru-RU"/>
          </w:rPr>
          <w:t>согласие</w:t>
        </w:r>
      </w:hyperlink>
      <w:r w:rsidRPr="00A67A1B">
        <w:rPr>
          <w:rFonts w:ascii="Times New Roman" w:eastAsia="Times New Roman" w:hAnsi="Times New Roman" w:cs="Times New Roman"/>
          <w:sz w:val="28"/>
          <w:szCs w:val="28"/>
          <w:lang w:eastAsia="ru-RU"/>
        </w:rPr>
        <w:t xml:space="preserve"> на обработку </w:t>
      </w:r>
      <w:r w:rsidRPr="00A67A1B">
        <w:rPr>
          <w:rFonts w:ascii="Times New Roman" w:eastAsia="Times New Roman" w:hAnsi="Times New Roman" w:cs="Times New Roman"/>
          <w:sz w:val="28"/>
          <w:szCs w:val="28"/>
          <w:lang w:eastAsia="ru-RU"/>
        </w:rPr>
        <w:lastRenderedPageBreak/>
        <w:t>персональных данных (приложение № 4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юридического лица - </w:t>
      </w:r>
      <w:hyperlink r:id="rId14" w:anchor="Par852" w:history="1">
        <w:r w:rsidRPr="007A411C">
          <w:rPr>
            <w:rFonts w:ascii="Times New Roman" w:eastAsia="Times New Roman" w:hAnsi="Times New Roman" w:cs="Times New Roman"/>
            <w:sz w:val="28"/>
            <w:lang w:eastAsia="ru-RU"/>
          </w:rPr>
          <w:t>заявление</w:t>
        </w:r>
      </w:hyperlink>
      <w:r w:rsidRPr="007A411C">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xml:space="preserve">(приложение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5" w:anchor="Par1027" w:history="1">
        <w:r w:rsidRPr="007A411C">
          <w:rPr>
            <w:rFonts w:ascii="Times New Roman" w:eastAsia="Times New Roman" w:hAnsi="Times New Roman" w:cs="Times New Roman"/>
            <w:sz w:val="28"/>
            <w:lang w:eastAsia="ru-RU"/>
          </w:rPr>
          <w:t>согласие</w:t>
        </w:r>
      </w:hyperlink>
      <w:r w:rsidRPr="00A67A1B">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2.6.2. Захоронение рядом с могилой (в могилу) ранее умершего близкого родственника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физического лица - </w:t>
      </w:r>
      <w:hyperlink r:id="rId16" w:anchor="Par729" w:history="1">
        <w:r w:rsidRPr="007A411C">
          <w:rPr>
            <w:rFonts w:ascii="Times New Roman" w:eastAsia="Times New Roman" w:hAnsi="Times New Roman" w:cs="Times New Roman"/>
            <w:sz w:val="28"/>
            <w:lang w:eastAsia="ru-RU"/>
          </w:rPr>
          <w:t>заявление</w:t>
        </w:r>
      </w:hyperlink>
      <w:r w:rsidRPr="007A411C">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xml:space="preserve">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7" w:anchor="Par1027" w:history="1">
        <w:r w:rsidRPr="007A411C">
          <w:rPr>
            <w:rFonts w:ascii="Times New Roman" w:eastAsia="Times New Roman" w:hAnsi="Times New Roman" w:cs="Times New Roman"/>
            <w:sz w:val="28"/>
            <w:lang w:eastAsia="ru-RU"/>
          </w:rPr>
          <w:t>согласие</w:t>
        </w:r>
      </w:hyperlink>
      <w:r w:rsidRPr="00A67A1B">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юридического лица - </w:t>
      </w:r>
      <w:hyperlink r:id="rId18" w:anchor="Par910" w:history="1">
        <w:r w:rsidRPr="007A411C">
          <w:rPr>
            <w:rFonts w:ascii="Times New Roman" w:eastAsia="Times New Roman" w:hAnsi="Times New Roman" w:cs="Times New Roman"/>
            <w:sz w:val="28"/>
            <w:lang w:eastAsia="ru-RU"/>
          </w:rPr>
          <w:t>заявление</w:t>
        </w:r>
      </w:hyperlink>
      <w:r w:rsidRPr="00A67A1B">
        <w:rPr>
          <w:rFonts w:ascii="Times New Roman" w:eastAsia="Times New Roman" w:hAnsi="Times New Roman" w:cs="Times New Roman"/>
          <w:sz w:val="28"/>
          <w:szCs w:val="28"/>
          <w:lang w:eastAsia="ru-RU"/>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9" w:anchor="Par1027" w:history="1">
        <w:r w:rsidRPr="007A411C">
          <w:rPr>
            <w:rFonts w:ascii="Times New Roman" w:eastAsia="Times New Roman" w:hAnsi="Times New Roman" w:cs="Times New Roman"/>
            <w:sz w:val="28"/>
            <w:lang w:eastAsia="ru-RU"/>
          </w:rPr>
          <w:t>согласие</w:t>
        </w:r>
      </w:hyperlink>
      <w:r w:rsidRPr="007A411C">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на обработку персональных данных (приложение № 4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ранее захороненного близкого родственника с приложением подлинника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 xml:space="preserve">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w:t>
      </w:r>
      <w:r w:rsidRPr="007A411C">
        <w:rPr>
          <w:rFonts w:ascii="Times New Roman" w:eastAsia="Times New Roman" w:hAnsi="Times New Roman" w:cs="Times New Roman"/>
          <w:bCs/>
          <w:sz w:val="28"/>
          <w:lang w:eastAsia="ru-RU"/>
        </w:rPr>
        <w:lastRenderedPageBreak/>
        <w:t>невозможности осуществить ими погребение, а также при отсутствии иных лиц, взявших на себя обязанность осуществить погребение</w:t>
      </w:r>
    </w:p>
    <w:p w:rsidR="00A67A1B" w:rsidRPr="00A67A1B" w:rsidRDefault="003C4E93" w:rsidP="005D23AB">
      <w:pPr>
        <w:spacing w:after="0" w:line="240" w:lineRule="auto"/>
        <w:jc w:val="both"/>
        <w:rPr>
          <w:rFonts w:ascii="Times New Roman" w:eastAsia="Times New Roman" w:hAnsi="Times New Roman" w:cs="Times New Roman"/>
          <w:sz w:val="24"/>
          <w:szCs w:val="24"/>
          <w:lang w:eastAsia="ru-RU"/>
        </w:rPr>
      </w:pPr>
      <w:hyperlink r:id="rId20" w:anchor="Par852" w:history="1">
        <w:r w:rsidR="00A67A1B" w:rsidRPr="007A411C">
          <w:rPr>
            <w:rFonts w:ascii="Times New Roman" w:eastAsia="Times New Roman" w:hAnsi="Times New Roman" w:cs="Times New Roman"/>
            <w:sz w:val="28"/>
            <w:lang w:eastAsia="ru-RU"/>
          </w:rPr>
          <w:t>заявление</w:t>
        </w:r>
      </w:hyperlink>
      <w:r w:rsidR="00A67A1B" w:rsidRPr="00A67A1B">
        <w:rPr>
          <w:rFonts w:ascii="Times New Roman" w:eastAsia="Times New Roman" w:hAnsi="Times New Roman" w:cs="Times New Roman"/>
          <w:sz w:val="28"/>
          <w:szCs w:val="28"/>
          <w:lang w:eastAsia="ru-RU"/>
        </w:rPr>
        <w:t xml:space="preserve"> специализированной службы по вопросам похоронного дела (приложение №2 к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доверенности на сотрудника специализированной службы по вопросам похоронного дела (с приложением подлинника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A67A1B" w:rsidRPr="00A67A1B" w:rsidRDefault="003C4E93" w:rsidP="005D23AB">
      <w:pPr>
        <w:spacing w:after="0" w:line="240" w:lineRule="auto"/>
        <w:jc w:val="both"/>
        <w:rPr>
          <w:rFonts w:ascii="Times New Roman" w:eastAsia="Times New Roman" w:hAnsi="Times New Roman" w:cs="Times New Roman"/>
          <w:sz w:val="24"/>
          <w:szCs w:val="24"/>
          <w:lang w:eastAsia="ru-RU"/>
        </w:rPr>
      </w:pPr>
      <w:hyperlink r:id="rId21" w:anchor="Par1027" w:history="1">
        <w:r w:rsidR="00A67A1B" w:rsidRPr="007A411C">
          <w:rPr>
            <w:rFonts w:ascii="Times New Roman" w:eastAsia="Times New Roman" w:hAnsi="Times New Roman" w:cs="Times New Roman"/>
            <w:sz w:val="28"/>
            <w:lang w:eastAsia="ru-RU"/>
          </w:rPr>
          <w:t>согласие</w:t>
        </w:r>
      </w:hyperlink>
      <w:r w:rsidR="00A67A1B" w:rsidRPr="007A411C">
        <w:rPr>
          <w:rFonts w:ascii="Times New Roman" w:eastAsia="Times New Roman" w:hAnsi="Times New Roman" w:cs="Times New Roman"/>
          <w:sz w:val="28"/>
          <w:szCs w:val="28"/>
          <w:lang w:eastAsia="ru-RU"/>
        </w:rPr>
        <w:t xml:space="preserve"> </w:t>
      </w:r>
      <w:r w:rsidR="00A67A1B" w:rsidRPr="00A67A1B">
        <w:rPr>
          <w:rFonts w:ascii="Times New Roman" w:eastAsia="Times New Roman" w:hAnsi="Times New Roman" w:cs="Times New Roman"/>
          <w:sz w:val="28"/>
          <w:szCs w:val="28"/>
          <w:lang w:eastAsia="ru-RU"/>
        </w:rPr>
        <w:t>на обработку персональных данных (приложение № 4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согласие органов внутренних дел на погребение умерших, личность которых не установлена;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rsidR="00A67A1B" w:rsidRPr="00A67A1B" w:rsidRDefault="00A67A1B" w:rsidP="00512F90">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r w:rsidR="00AC19A9">
        <w:rPr>
          <w:rFonts w:ascii="Times New Roman" w:eastAsia="Times New Roman" w:hAnsi="Times New Roman" w:cs="Times New Roman"/>
          <w:sz w:val="28"/>
          <w:szCs w:val="28"/>
          <w:lang w:eastAsia="ru-RU"/>
        </w:rPr>
        <w:t>Зарамаг</w:t>
      </w:r>
      <w:r w:rsidR="006F1526">
        <w:rPr>
          <w:rFonts w:ascii="Times New Roman" w:eastAsia="Times New Roman" w:hAnsi="Times New Roman" w:cs="Times New Roman"/>
          <w:sz w:val="28"/>
          <w:szCs w:val="28"/>
          <w:lang w:eastAsia="ru-RU"/>
        </w:rPr>
        <w:t>ского</w:t>
      </w:r>
      <w:r w:rsidRPr="00A67A1B">
        <w:rPr>
          <w:rFonts w:ascii="Times New Roman" w:eastAsia="Times New Roman" w:hAnsi="Times New Roman" w:cs="Times New Roman"/>
          <w:sz w:val="28"/>
          <w:szCs w:val="28"/>
          <w:lang w:eastAsia="ru-RU"/>
        </w:rPr>
        <w:t xml:space="preserve"> сельского поселения предоставляется одноместный участок на определенных для таких случаев кварталах.</w:t>
      </w:r>
    </w:p>
    <w:p w:rsidR="00A67A1B" w:rsidRPr="00A67A1B" w:rsidRDefault="00A67A1B" w:rsidP="00512F90">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 целью защиты волеизъявления гражданина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2.6.5. Захоронение лиц, умерших от особо опасных инфекций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 предоставлении участка для захоронения лиц, умерших от особо опасных инфекций, к пакету документов, указанных </w:t>
      </w:r>
      <w:r w:rsidRPr="00512F90">
        <w:rPr>
          <w:rFonts w:ascii="Times New Roman" w:eastAsia="Times New Roman" w:hAnsi="Times New Roman" w:cs="Times New Roman"/>
          <w:sz w:val="28"/>
          <w:szCs w:val="28"/>
          <w:lang w:eastAsia="ru-RU"/>
        </w:rPr>
        <w:t xml:space="preserve">в </w:t>
      </w:r>
      <w:hyperlink r:id="rId22" w:anchor="Par158" w:history="1">
        <w:r w:rsidRPr="00512F90">
          <w:rPr>
            <w:rFonts w:ascii="Times New Roman" w:eastAsia="Times New Roman" w:hAnsi="Times New Roman" w:cs="Times New Roman"/>
            <w:sz w:val="28"/>
            <w:lang w:eastAsia="ru-RU"/>
          </w:rPr>
          <w:t>пунктах 2.6.1</w:t>
        </w:r>
      </w:hyperlink>
      <w:r w:rsidRPr="00512F90">
        <w:rPr>
          <w:rFonts w:ascii="Times New Roman" w:eastAsia="Times New Roman" w:hAnsi="Times New Roman" w:cs="Times New Roman"/>
          <w:sz w:val="28"/>
          <w:szCs w:val="28"/>
          <w:lang w:eastAsia="ru-RU"/>
        </w:rPr>
        <w:t xml:space="preserve"> - </w:t>
      </w:r>
      <w:hyperlink r:id="rId23" w:anchor="Par199" w:history="1">
        <w:r w:rsidRPr="00512F90">
          <w:rPr>
            <w:rFonts w:ascii="Times New Roman" w:eastAsia="Times New Roman" w:hAnsi="Times New Roman" w:cs="Times New Roman"/>
            <w:sz w:val="28"/>
            <w:lang w:eastAsia="ru-RU"/>
          </w:rPr>
          <w:t>2.6.4</w:t>
        </w:r>
      </w:hyperlink>
      <w:r w:rsidRPr="00A67A1B">
        <w:rPr>
          <w:rFonts w:ascii="Times New Roman" w:eastAsia="Times New Roman" w:hAnsi="Times New Roman" w:cs="Times New Roman"/>
          <w:sz w:val="28"/>
          <w:szCs w:val="28"/>
          <w:lang w:eastAsia="ru-RU"/>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Согласно СанПиН 2.1.2882-11 в целях предотвращения распространения особо опасных инфекционных заболеваний трупы инфицированных </w:t>
      </w:r>
      <w:r w:rsidRPr="00A67A1B">
        <w:rPr>
          <w:rFonts w:ascii="Times New Roman" w:eastAsia="Times New Roman" w:hAnsi="Times New Roman" w:cs="Times New Roman"/>
          <w:sz w:val="28"/>
          <w:szCs w:val="28"/>
          <w:lang w:eastAsia="ru-RU"/>
        </w:rPr>
        <w:lastRenderedPageBreak/>
        <w:t>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sidRPr="00A67A1B">
        <w:rPr>
          <w:rFonts w:ascii="Times New Roman" w:eastAsia="Times New Roman" w:hAnsi="Times New Roman" w:cs="Times New Roman"/>
          <w:sz w:val="28"/>
          <w:szCs w:val="28"/>
          <w:lang w:eastAsia="ru-RU"/>
        </w:rPr>
        <w:t>Ласса</w:t>
      </w:r>
      <w:proofErr w:type="spellEnd"/>
      <w:r w:rsidRPr="00A67A1B">
        <w:rPr>
          <w:rFonts w:ascii="Times New Roman" w:eastAsia="Times New Roman" w:hAnsi="Times New Roman" w:cs="Times New Roman"/>
          <w:sz w:val="28"/>
          <w:szCs w:val="28"/>
          <w:lang w:eastAsia="ru-RU"/>
        </w:rPr>
        <w:t xml:space="preserve">, Западного Нила, </w:t>
      </w:r>
      <w:proofErr w:type="spellStart"/>
      <w:r w:rsidRPr="00A67A1B">
        <w:rPr>
          <w:rFonts w:ascii="Times New Roman" w:eastAsia="Times New Roman" w:hAnsi="Times New Roman" w:cs="Times New Roman"/>
          <w:sz w:val="28"/>
          <w:szCs w:val="28"/>
          <w:lang w:eastAsia="ru-RU"/>
        </w:rPr>
        <w:t>Маргбург</w:t>
      </w:r>
      <w:proofErr w:type="spellEnd"/>
      <w:r w:rsidRPr="00A67A1B">
        <w:rPr>
          <w:rFonts w:ascii="Times New Roman" w:eastAsia="Times New Roman" w:hAnsi="Times New Roman" w:cs="Times New Roman"/>
          <w:sz w:val="28"/>
          <w:szCs w:val="28"/>
          <w:lang w:eastAsia="ru-RU"/>
        </w:rPr>
        <w:t xml:space="preserve">, </w:t>
      </w:r>
      <w:proofErr w:type="spellStart"/>
      <w:r w:rsidRPr="00A67A1B">
        <w:rPr>
          <w:rFonts w:ascii="Times New Roman" w:eastAsia="Times New Roman" w:hAnsi="Times New Roman" w:cs="Times New Roman"/>
          <w:sz w:val="28"/>
          <w:szCs w:val="28"/>
          <w:lang w:eastAsia="ru-RU"/>
        </w:rPr>
        <w:t>Эбола</w:t>
      </w:r>
      <w:proofErr w:type="spellEnd"/>
      <w:r w:rsidRPr="00A67A1B">
        <w:rPr>
          <w:rFonts w:ascii="Times New Roman" w:eastAsia="Times New Roman" w:hAnsi="Times New Roman" w:cs="Times New Roman"/>
          <w:sz w:val="28"/>
          <w:szCs w:val="28"/>
          <w:lang w:eastAsia="ru-RU"/>
        </w:rPr>
        <w:t>, Рифт-</w:t>
      </w:r>
      <w:proofErr w:type="spellStart"/>
      <w:r w:rsidRPr="00A67A1B">
        <w:rPr>
          <w:rFonts w:ascii="Times New Roman" w:eastAsia="Times New Roman" w:hAnsi="Times New Roman" w:cs="Times New Roman"/>
          <w:sz w:val="28"/>
          <w:szCs w:val="28"/>
          <w:lang w:eastAsia="ru-RU"/>
        </w:rPr>
        <w:t>Валли</w:t>
      </w:r>
      <w:proofErr w:type="spellEnd"/>
      <w:r w:rsidRPr="00A67A1B">
        <w:rPr>
          <w:rFonts w:ascii="Times New Roman" w:eastAsia="Times New Roman" w:hAnsi="Times New Roman" w:cs="Times New Roman"/>
          <w:sz w:val="28"/>
          <w:szCs w:val="28"/>
          <w:lang w:eastAsia="ru-RU"/>
        </w:rPr>
        <w:t>, Денге; менингококковая инфекция, а также все формы чумы, туляремия и сибирская язва.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 xml:space="preserve">2.6.6. Захоронение лиц, умерших за границами </w:t>
      </w:r>
      <w:r w:rsidR="00AC19A9">
        <w:rPr>
          <w:rFonts w:ascii="Times New Roman" w:eastAsia="Times New Roman" w:hAnsi="Times New Roman" w:cs="Times New Roman"/>
          <w:bCs/>
          <w:sz w:val="28"/>
          <w:lang w:eastAsia="ru-RU"/>
        </w:rPr>
        <w:t>Зарамаг</w:t>
      </w:r>
      <w:r w:rsidR="006F1526" w:rsidRPr="00512F90">
        <w:rPr>
          <w:rFonts w:ascii="Times New Roman" w:eastAsia="Times New Roman" w:hAnsi="Times New Roman" w:cs="Times New Roman"/>
          <w:bCs/>
          <w:sz w:val="28"/>
          <w:lang w:eastAsia="ru-RU"/>
        </w:rPr>
        <w:t>ского</w:t>
      </w:r>
      <w:r w:rsidRPr="00512F90">
        <w:rPr>
          <w:rFonts w:ascii="Times New Roman" w:eastAsia="Times New Roman" w:hAnsi="Times New Roman" w:cs="Times New Roman"/>
          <w:bCs/>
          <w:sz w:val="28"/>
          <w:lang w:eastAsia="ru-RU"/>
        </w:rPr>
        <w:t xml:space="preserve"> сельского поселения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 предоставлении участка для захоронения лиц, умерших за границами </w:t>
      </w:r>
      <w:r w:rsidR="00AC19A9">
        <w:rPr>
          <w:rFonts w:ascii="Times New Roman" w:eastAsia="Times New Roman" w:hAnsi="Times New Roman" w:cs="Times New Roman"/>
          <w:sz w:val="28"/>
          <w:szCs w:val="28"/>
          <w:lang w:eastAsia="ru-RU"/>
        </w:rPr>
        <w:t>Зарамаг</w:t>
      </w:r>
      <w:r w:rsidR="006F1526">
        <w:rPr>
          <w:rFonts w:ascii="Times New Roman" w:eastAsia="Times New Roman" w:hAnsi="Times New Roman" w:cs="Times New Roman"/>
          <w:sz w:val="28"/>
          <w:szCs w:val="28"/>
          <w:lang w:eastAsia="ru-RU"/>
        </w:rPr>
        <w:t>ского</w:t>
      </w:r>
      <w:r w:rsidRPr="00A67A1B">
        <w:rPr>
          <w:rFonts w:ascii="Times New Roman" w:eastAsia="Times New Roman" w:hAnsi="Times New Roman" w:cs="Times New Roman"/>
          <w:sz w:val="28"/>
          <w:szCs w:val="28"/>
          <w:lang w:eastAsia="ru-RU"/>
        </w:rPr>
        <w:t xml:space="preserve"> сельского поселения, к пакету документов, указанных в </w:t>
      </w:r>
      <w:hyperlink r:id="rId24" w:anchor="Par158" w:history="1">
        <w:r w:rsidRPr="00512F90">
          <w:rPr>
            <w:rFonts w:ascii="Times New Roman" w:eastAsia="Times New Roman" w:hAnsi="Times New Roman" w:cs="Times New Roman"/>
            <w:sz w:val="28"/>
            <w:lang w:eastAsia="ru-RU"/>
          </w:rPr>
          <w:t>пунктах 2.6.1</w:t>
        </w:r>
      </w:hyperlink>
      <w:r w:rsidRPr="00512F90">
        <w:rPr>
          <w:rFonts w:ascii="Times New Roman" w:eastAsia="Times New Roman" w:hAnsi="Times New Roman" w:cs="Times New Roman"/>
          <w:sz w:val="28"/>
          <w:szCs w:val="28"/>
          <w:lang w:eastAsia="ru-RU"/>
        </w:rPr>
        <w:t xml:space="preserve"> - </w:t>
      </w:r>
      <w:hyperlink r:id="rId25" w:anchor="Par199" w:history="1">
        <w:r w:rsidRPr="00512F90">
          <w:rPr>
            <w:rFonts w:ascii="Times New Roman" w:eastAsia="Times New Roman" w:hAnsi="Times New Roman" w:cs="Times New Roman"/>
            <w:sz w:val="28"/>
            <w:lang w:eastAsia="ru-RU"/>
          </w:rPr>
          <w:t>2.6.4</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согласно</w:t>
      </w:r>
      <w:r w:rsidRPr="00A67A1B">
        <w:rPr>
          <w:rFonts w:ascii="Times New Roman" w:eastAsia="Times New Roman" w:hAnsi="Times New Roman" w:cs="Times New Roman"/>
          <w:sz w:val="28"/>
          <w:szCs w:val="28"/>
          <w:lang w:eastAsia="ru-RU"/>
        </w:rPr>
        <w:t xml:space="preserve"> СанПиН 2.1.2882-11 прилагается копия документа об отсутствии у покойного особо опасных и неизвестных инфекций с приложением подлинника для сверки.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2.6.7. Захоронение умерших, смерть которых наступила в результате пресечения их террористической акции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r:id="rId26" w:anchor="Par199" w:history="1">
        <w:r w:rsidRPr="00512F90">
          <w:rPr>
            <w:rFonts w:ascii="Times New Roman" w:eastAsia="Times New Roman" w:hAnsi="Times New Roman" w:cs="Times New Roman"/>
            <w:sz w:val="28"/>
            <w:lang w:eastAsia="ru-RU"/>
          </w:rPr>
          <w:t>пункте 2.6.4</w:t>
        </w:r>
      </w:hyperlink>
      <w:r w:rsidRPr="00A67A1B">
        <w:rPr>
          <w:rFonts w:ascii="Times New Roman" w:eastAsia="Times New Roman" w:hAnsi="Times New Roman" w:cs="Times New Roman"/>
          <w:sz w:val="28"/>
          <w:szCs w:val="28"/>
          <w:lang w:eastAsia="ru-RU"/>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2.6.8. Указание на запрет требовать от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w:t>
      </w:r>
      <w:r w:rsidRPr="00A67A1B">
        <w:rPr>
          <w:rFonts w:ascii="Times New Roman" w:eastAsia="Times New Roman" w:hAnsi="Times New Roman" w:cs="Times New Roman"/>
          <w:sz w:val="28"/>
          <w:szCs w:val="28"/>
          <w:lang w:eastAsia="ru-RU"/>
        </w:rPr>
        <w:lastRenderedPageBreak/>
        <w:t>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2.8. Исчерпывающий перечень оснований для приостановления или отказа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не предоставление или предоставление не в полном объеме заявителями документов, перечисленных в </w:t>
      </w:r>
      <w:hyperlink r:id="rId27"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несоответствие одного из документов, указанных в </w:t>
      </w:r>
      <w:hyperlink r:id="rId28"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по форме или содержанию </w:t>
      </w:r>
      <w:r w:rsidRPr="00A67A1B">
        <w:rPr>
          <w:rFonts w:ascii="Times New Roman" w:eastAsia="Times New Roman" w:hAnsi="Times New Roman" w:cs="Times New Roman"/>
          <w:sz w:val="28"/>
          <w:szCs w:val="28"/>
          <w:lang w:eastAsia="ru-RU"/>
        </w:rPr>
        <w:t>требованиям действующего законодательства;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представление заявителем неполных и (или) заведомо недостоверных сведений;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недееспособность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земельный участок, на котором будет производиться захоронение, не относится к муниципальной собственности;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муниципальной услуги осуществляется без взимания государственной пошлины или иной платы.</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2.12. Срок и порядок регистрации заявления, в том числе в электронной форме</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Заявление регистрируется в день поступления: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в </w:t>
      </w:r>
      <w:hyperlink r:id="rId29" w:anchor="Par1067" w:history="1">
        <w:r w:rsidRPr="00512F90">
          <w:rPr>
            <w:rFonts w:ascii="Times New Roman" w:eastAsia="Times New Roman" w:hAnsi="Times New Roman" w:cs="Times New Roman"/>
            <w:sz w:val="28"/>
            <w:lang w:eastAsia="ru-RU"/>
          </w:rPr>
          <w:t>журнале</w:t>
        </w:r>
      </w:hyperlink>
      <w:r w:rsidRPr="00A67A1B">
        <w:rPr>
          <w:rFonts w:ascii="Times New Roman" w:eastAsia="Times New Roman" w:hAnsi="Times New Roman" w:cs="Times New Roman"/>
          <w:sz w:val="28"/>
          <w:szCs w:val="28"/>
          <w:lang w:eastAsia="ru-RU"/>
        </w:rPr>
        <w:t xml:space="preserve"> «Книга регистрации захоронений на кладбищах </w:t>
      </w:r>
      <w:r w:rsidR="003C4E93">
        <w:rPr>
          <w:rFonts w:ascii="Times New Roman" w:eastAsia="Times New Roman" w:hAnsi="Times New Roman" w:cs="Times New Roman"/>
          <w:sz w:val="28"/>
          <w:szCs w:val="28"/>
          <w:lang w:eastAsia="ru-RU"/>
        </w:rPr>
        <w:t>Хаталдонского</w:t>
      </w:r>
      <w:r w:rsidR="003C4E93"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сельского поселения (приложение № 5 к настоящему Административному регламенту) путем присвоения входящего номера и даты поступления документа в течение 1 рабочего дня с даты поступления;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системе электронного документооборота (далее - СЭД) с присвоением статуса «зарегистрировано» в течение 1 рабочего дня с даты поступления.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Информационные стенды оборудуются в доступном для заявителей помещении администрации.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2.14. Показатели доступности и качества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Показателями доступности муниципальной услуги являются: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обеспечение свободного доступа в здание администрации.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Показателями качества муниципальной услуги являются: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компетентность специалистов, предоставляющих муниципальную услугу, в вопросах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строгое соблюдение стандарта и порядка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эффективность и своевременность рассмотрения поступивших обращений по вопросам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отсутствие жалоб.</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Специалист администрации муниципального образования: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обеспечивает объективное, всестороннее и своевременное рассмотрение заявления;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принимает меры, направленные на восстановление или защиту нарушенных прав, свобод и законных интересов гражданина.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рассмотрении заявления специалист администрации муниципального образования не вправе: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искажать положения нормативных правовых актов;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вносить изменения и дополнения в любые представленные заявителем документы;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Взаимодействие заявителя со специалистом администрации муниципального образования осуществляется при личном обращении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 для подачи документов, необходимых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2) для получения информации о ходе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3) для получения результата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BD4AEC" w:rsidRDefault="00A67A1B" w:rsidP="005D23AB">
      <w:pPr>
        <w:spacing w:after="0" w:line="240" w:lineRule="auto"/>
        <w:jc w:val="both"/>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муниципальной услуги в электронной форме не предусмотрено.</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III. Состав, последовательность и сроки выполнения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административных процедур (действий), требования к порядку</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их выполнения, в том числе особенности выполнения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административных процедур в электронной форме, а также</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особенности выполнения административных процедур в МФЦ</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 Перечень административных процедур, необходимых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предоставления муниципальной услуги осуществляются следующие административные процедуры: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прием заявления и документов, необходимых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принятие решения о предоставлении (об отказе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выдача документа, являющегося результатом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3.1.1. Прием заявления и документов, необходимых для предоставления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30" w:anchor="Par152" w:history="1">
        <w:r w:rsidRPr="00512F90">
          <w:rPr>
            <w:rFonts w:ascii="Times New Roman" w:eastAsia="Times New Roman" w:hAnsi="Times New Roman" w:cs="Times New Roman"/>
            <w:sz w:val="28"/>
            <w:lang w:eastAsia="ru-RU"/>
          </w:rPr>
          <w:t>подразделом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в администрацию муниципального образования.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В ходе приема специалист проводит проверку представленного заявления и документов согласно перечню, указанному в </w:t>
      </w:r>
      <w:hyperlink r:id="rId31"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w:t>
      </w:r>
      <w:r w:rsidRPr="00A67A1B">
        <w:rPr>
          <w:rFonts w:ascii="Times New Roman" w:eastAsia="Times New Roman" w:hAnsi="Times New Roman" w:cs="Times New Roman"/>
          <w:sz w:val="28"/>
          <w:szCs w:val="28"/>
          <w:lang w:eastAsia="ru-RU"/>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не превышает 15 минут.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подготовке заявления и прилагаемых документов не допускается применение факсимильных подписей.</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xml:space="preserve">Регистрация заявления и прилагаемых к нему документов осуществляется в </w:t>
      </w:r>
      <w:r w:rsidRPr="00512F90">
        <w:rPr>
          <w:rFonts w:ascii="Times New Roman" w:eastAsia="Times New Roman" w:hAnsi="Times New Roman" w:cs="Times New Roman"/>
          <w:sz w:val="28"/>
          <w:szCs w:val="28"/>
          <w:lang w:eastAsia="ru-RU"/>
        </w:rPr>
        <w:t xml:space="preserve">соответствии с </w:t>
      </w:r>
      <w:hyperlink r:id="rId32" w:anchor="Par285" w:history="1">
        <w:r w:rsidRPr="00512F90">
          <w:rPr>
            <w:rFonts w:ascii="Times New Roman" w:eastAsia="Times New Roman" w:hAnsi="Times New Roman" w:cs="Times New Roman"/>
            <w:sz w:val="28"/>
            <w:lang w:eastAsia="ru-RU"/>
          </w:rPr>
          <w:t>подразделом 2.12</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3.1.2. Принятие решения о предоставлении (об отказе в предоставлении)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пакета документов, указанных в </w:t>
      </w:r>
      <w:hyperlink r:id="rId33"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Специалист, ответственный за предоставление муниципальной услуги, осуществляет следующую последовательность действий: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1) проверяет заявление и комплектность прилагаемых к нему документов на соответствие перечню документов, предусмотренных </w:t>
      </w:r>
      <w:hyperlink r:id="rId34" w:anchor="Par152" w:history="1">
        <w:r w:rsidRPr="00512F90">
          <w:rPr>
            <w:rFonts w:ascii="Times New Roman" w:eastAsia="Times New Roman" w:hAnsi="Times New Roman" w:cs="Times New Roman"/>
            <w:sz w:val="28"/>
            <w:lang w:eastAsia="ru-RU"/>
          </w:rPr>
          <w:t>подразделом 2.6</w:t>
        </w:r>
      </w:hyperlink>
      <w:r w:rsidRPr="00A67A1B">
        <w:rPr>
          <w:rFonts w:ascii="Times New Roman" w:eastAsia="Times New Roman" w:hAnsi="Times New Roman" w:cs="Times New Roman"/>
          <w:sz w:val="28"/>
          <w:szCs w:val="28"/>
          <w:lang w:eastAsia="ru-RU"/>
        </w:rPr>
        <w:t xml:space="preserve"> настоящего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2) устанавливает наличие (отсутствие) оснований для отказа в предоставлении муниципальной услуги, указанных в </w:t>
      </w:r>
      <w:hyperlink r:id="rId35" w:anchor="Par254" w:history="1">
        <w:r w:rsidRPr="00512F90">
          <w:rPr>
            <w:rFonts w:ascii="Times New Roman" w:eastAsia="Times New Roman" w:hAnsi="Times New Roman" w:cs="Times New Roman"/>
            <w:sz w:val="28"/>
            <w:lang w:eastAsia="ru-RU"/>
          </w:rPr>
          <w:t>подразделе 2.8</w:t>
        </w:r>
      </w:hyperlink>
      <w:r w:rsidRP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настоящего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4) при наличии оснований для отказа в предоставлении муниципальной услуги, указанных в </w:t>
      </w:r>
      <w:hyperlink r:id="rId36" w:anchor="Par254" w:history="1">
        <w:r w:rsidRPr="00512F90">
          <w:rPr>
            <w:rFonts w:ascii="Times New Roman" w:eastAsia="Times New Roman" w:hAnsi="Times New Roman" w:cs="Times New Roman"/>
            <w:sz w:val="28"/>
            <w:lang w:eastAsia="ru-RU"/>
          </w:rPr>
          <w:t>подразделе 2.8</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Максимальный срок осуществления административной процедуры не может превышать 1 рабочий день с момента регистрации заявления.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7" w:anchor="Par254" w:history="1">
        <w:r w:rsidRPr="00512F90">
          <w:rPr>
            <w:rFonts w:ascii="Times New Roman" w:eastAsia="Times New Roman" w:hAnsi="Times New Roman" w:cs="Times New Roman"/>
            <w:sz w:val="28"/>
            <w:lang w:eastAsia="ru-RU"/>
          </w:rPr>
          <w:t>подразделе 2.8</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w:t>
      </w:r>
      <w:r w:rsidRPr="00A67A1B">
        <w:rPr>
          <w:rFonts w:ascii="Times New Roman" w:eastAsia="Times New Roman" w:hAnsi="Times New Roman" w:cs="Times New Roman"/>
          <w:sz w:val="28"/>
          <w:szCs w:val="28"/>
          <w:lang w:eastAsia="ru-RU"/>
        </w:rPr>
        <w:lastRenderedPageBreak/>
        <w:t>них записями, регистрационного знака или письменного отказа администрации города Чебоксары в предоставлении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3.1.3. Выдача документа, являющегося результатом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r w:rsidRPr="00512F90">
        <w:rPr>
          <w:rFonts w:ascii="Times New Roman" w:eastAsia="Times New Roman" w:hAnsi="Times New Roman" w:cs="Times New Roman"/>
          <w:sz w:val="28"/>
          <w:szCs w:val="28"/>
          <w:lang w:eastAsia="ru-RU"/>
        </w:rPr>
        <w:t>(</w:t>
      </w:r>
      <w:hyperlink r:id="rId38" w:anchor="Par1110" w:history="1">
        <w:r w:rsidRPr="00512F90">
          <w:rPr>
            <w:rFonts w:ascii="Times New Roman" w:eastAsia="Times New Roman" w:hAnsi="Times New Roman" w:cs="Times New Roman"/>
            <w:sz w:val="28"/>
            <w:lang w:eastAsia="ru-RU"/>
          </w:rPr>
          <w:t>приложение №</w:t>
        </w:r>
      </w:hyperlink>
      <w:r w:rsidRP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6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3.1.4. Исправление допущенных опечаток и ошибок в выданных в результате предоставления муниципальной услуги документах</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3.3. Особенности выполнения административных процедур в электронной форме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Поступившие обращения рассматриваются в сроки, установленные </w:t>
      </w:r>
      <w:hyperlink r:id="rId39" w:anchor="Par135" w:history="1">
        <w:r w:rsidRPr="00512F90">
          <w:rPr>
            <w:rFonts w:ascii="Times New Roman" w:eastAsia="Times New Roman" w:hAnsi="Times New Roman" w:cs="Times New Roman"/>
            <w:sz w:val="28"/>
            <w:lang w:eastAsia="ru-RU"/>
          </w:rPr>
          <w:t>п. 2.4</w:t>
        </w:r>
      </w:hyperlink>
      <w:r w:rsidRPr="00A67A1B">
        <w:rPr>
          <w:rFonts w:ascii="Times New Roman" w:eastAsia="Times New Roman" w:hAnsi="Times New Roman" w:cs="Times New Roman"/>
          <w:sz w:val="28"/>
          <w:szCs w:val="28"/>
          <w:lang w:eastAsia="ru-RU"/>
        </w:rPr>
        <w:t xml:space="preserve">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w:t>
      </w:r>
      <w:r w:rsidRPr="00A67A1B">
        <w:rPr>
          <w:rFonts w:ascii="Times New Roman" w:eastAsia="Times New Roman" w:hAnsi="Times New Roman" w:cs="Times New Roman"/>
          <w:sz w:val="28"/>
          <w:szCs w:val="28"/>
          <w:lang w:eastAsia="ru-RU"/>
        </w:rPr>
        <w:lastRenderedPageBreak/>
        <w:t>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Установление личности заявителя может осуществляться посредством:</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67A1B" w:rsidRPr="00A67A1B" w:rsidRDefault="00512F90" w:rsidP="005D23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3) </w:t>
      </w:r>
      <w:r w:rsidR="00A67A1B" w:rsidRPr="00A67A1B">
        <w:rPr>
          <w:rFonts w:ascii="Times New Roman" w:eastAsia="Times New Roman" w:hAnsi="Times New Roman" w:cs="Times New Roman"/>
          <w:sz w:val="28"/>
          <w:szCs w:val="28"/>
          <w:lang w:eastAsia="ru-RU"/>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A67A1B" w:rsidRPr="00A67A1B" w:rsidRDefault="00A67A1B" w:rsidP="00512F90">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IV. Формы контроля за исполнением Административного регламента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V. Досудебный (внесудебный) порядок обжалования решений</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и действий (бездействия) органа местного самоуправления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r w:rsidRPr="00512F90">
        <w:rPr>
          <w:rFonts w:ascii="Times New Roman" w:eastAsia="Times New Roman" w:hAnsi="Times New Roman" w:cs="Times New Roman"/>
          <w:sz w:val="28"/>
          <w:szCs w:val="28"/>
          <w:lang w:eastAsia="ru-RU"/>
        </w:rPr>
        <w:t>(</w:t>
      </w:r>
      <w:hyperlink r:id="rId40" w:anchor="Par343" w:history="1">
        <w:r w:rsidRPr="00512F90">
          <w:rPr>
            <w:rFonts w:ascii="Times New Roman" w:eastAsia="Times New Roman" w:hAnsi="Times New Roman" w:cs="Times New Roman"/>
            <w:sz w:val="28"/>
            <w:lang w:eastAsia="ru-RU"/>
          </w:rPr>
          <w:t>подраздел 2.15</w:t>
        </w:r>
      </w:hyperlink>
      <w:r w:rsidRPr="00512F90">
        <w:rPr>
          <w:rFonts w:ascii="Times New Roman" w:eastAsia="Times New Roman" w:hAnsi="Times New Roman" w:cs="Times New Roman"/>
          <w:sz w:val="28"/>
          <w:szCs w:val="28"/>
          <w:lang w:eastAsia="ru-RU"/>
        </w:rPr>
        <w:t xml:space="preserve"> Административного регламента).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5.2. Предмет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нарушение срока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w:t>
      </w:r>
      <w:r w:rsidRPr="00A67A1B">
        <w:rPr>
          <w:rFonts w:ascii="Times New Roman" w:eastAsia="Times New Roman" w:hAnsi="Times New Roman" w:cs="Times New Roman"/>
          <w:sz w:val="28"/>
          <w:szCs w:val="28"/>
          <w:lang w:eastAsia="ru-RU"/>
        </w:rPr>
        <w:lastRenderedPageBreak/>
        <w:t>нормативными правовыми актами для предоставления муниципальной услуги, у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Par239" w:history="1">
        <w:r w:rsidRPr="00512F90">
          <w:rPr>
            <w:rFonts w:ascii="Times New Roman" w:eastAsia="Times New Roman" w:hAnsi="Times New Roman" w:cs="Times New Roman"/>
            <w:sz w:val="28"/>
            <w:lang w:eastAsia="ru-RU"/>
          </w:rPr>
          <w:t>подпунктами "а</w:t>
        </w:r>
      </w:hyperlink>
      <w:r w:rsidRPr="00512F90">
        <w:rPr>
          <w:rFonts w:ascii="Times New Roman" w:eastAsia="Times New Roman" w:hAnsi="Times New Roman" w:cs="Times New Roman"/>
          <w:sz w:val="28"/>
          <w:szCs w:val="28"/>
          <w:lang w:eastAsia="ru-RU"/>
        </w:rPr>
        <w:t xml:space="preserve"> - </w:t>
      </w:r>
      <w:hyperlink r:id="rId42" w:anchor="Par245" w:history="1">
        <w:r w:rsidRPr="00512F90">
          <w:rPr>
            <w:rFonts w:ascii="Times New Roman" w:eastAsia="Times New Roman" w:hAnsi="Times New Roman" w:cs="Times New Roman"/>
            <w:sz w:val="28"/>
            <w:lang w:eastAsia="ru-RU"/>
          </w:rPr>
          <w:t>г" пункта 2.6.8 подраздела 2.6 раздела II</w:t>
        </w:r>
      </w:hyperlink>
      <w:r w:rsidRPr="00512F90">
        <w:rPr>
          <w:rFonts w:ascii="Times New Roman" w:eastAsia="Times New Roman" w:hAnsi="Times New Roman" w:cs="Times New Roman"/>
          <w:sz w:val="28"/>
          <w:szCs w:val="28"/>
          <w:lang w:eastAsia="ru-RU"/>
        </w:rPr>
        <w:t xml:space="preserve"> настоящего</w:t>
      </w:r>
      <w:r w:rsidRPr="00A67A1B">
        <w:rPr>
          <w:rFonts w:ascii="Times New Roman" w:eastAsia="Times New Roman" w:hAnsi="Times New Roman" w:cs="Times New Roman"/>
          <w:sz w:val="28"/>
          <w:szCs w:val="28"/>
          <w:lang w:eastAsia="ru-RU"/>
        </w:rPr>
        <w:t xml:space="preserve"> Административного регламента.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5.4. Порядок подачи и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A67A1B">
        <w:rPr>
          <w:rFonts w:ascii="Times New Roman" w:eastAsia="Times New Roman" w:hAnsi="Times New Roman" w:cs="Times New Roman"/>
          <w:sz w:val="28"/>
          <w:szCs w:val="28"/>
          <w:lang w:eastAsia="ru-RU"/>
        </w:rPr>
        <w:lastRenderedPageBreak/>
        <w:t>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67A1B" w:rsidRPr="00A67A1B" w:rsidRDefault="003C4E93" w:rsidP="005D23AB">
      <w:pPr>
        <w:spacing w:after="0" w:line="240" w:lineRule="auto"/>
        <w:jc w:val="both"/>
        <w:rPr>
          <w:rFonts w:ascii="Times New Roman" w:eastAsia="Times New Roman" w:hAnsi="Times New Roman" w:cs="Times New Roman"/>
          <w:sz w:val="24"/>
          <w:szCs w:val="24"/>
          <w:lang w:eastAsia="ru-RU"/>
        </w:rPr>
      </w:pPr>
      <w:hyperlink r:id="rId43" w:anchor="Par1206" w:history="1">
        <w:r w:rsidR="00A67A1B" w:rsidRPr="00512F90">
          <w:rPr>
            <w:rFonts w:ascii="Times New Roman" w:eastAsia="Times New Roman" w:hAnsi="Times New Roman" w:cs="Times New Roman"/>
            <w:sz w:val="28"/>
            <w:lang w:eastAsia="ru-RU"/>
          </w:rPr>
          <w:t>Жалоба</w:t>
        </w:r>
      </w:hyperlink>
      <w:r w:rsidR="00A67A1B" w:rsidRPr="00512F90">
        <w:rPr>
          <w:rFonts w:ascii="Times New Roman" w:eastAsia="Times New Roman" w:hAnsi="Times New Roman" w:cs="Times New Roman"/>
          <w:sz w:val="28"/>
          <w:szCs w:val="28"/>
          <w:lang w:eastAsia="ru-RU"/>
        </w:rPr>
        <w:t xml:space="preserve"> в соответствии с Федеральным законом № 210-ФЗ должна</w:t>
      </w:r>
      <w:r w:rsidR="00A67A1B" w:rsidRPr="00A67A1B">
        <w:rPr>
          <w:rFonts w:ascii="Times New Roman" w:eastAsia="Times New Roman" w:hAnsi="Times New Roman" w:cs="Times New Roman"/>
          <w:sz w:val="28"/>
          <w:szCs w:val="28"/>
          <w:lang w:eastAsia="ru-RU"/>
        </w:rPr>
        <w:t xml:space="preserve"> содержать:</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w:t>
      </w:r>
      <w:r w:rsidRPr="00512F90">
        <w:rPr>
          <w:rFonts w:ascii="Times New Roman" w:eastAsia="Times New Roman" w:hAnsi="Times New Roman" w:cs="Times New Roman"/>
          <w:sz w:val="28"/>
          <w:szCs w:val="28"/>
          <w:lang w:eastAsia="ru-RU"/>
        </w:rPr>
        <w:t xml:space="preserve">электронной форме документы, указанные в </w:t>
      </w:r>
      <w:hyperlink r:id="rId44" w:anchor="Par501" w:history="1">
        <w:r w:rsidRPr="00512F90">
          <w:rPr>
            <w:rFonts w:ascii="Times New Roman" w:eastAsia="Times New Roman" w:hAnsi="Times New Roman" w:cs="Times New Roman"/>
            <w:sz w:val="28"/>
            <w:lang w:eastAsia="ru-RU"/>
          </w:rPr>
          <w:t>абзацах седьмом</w:t>
        </w:r>
      </w:hyperlink>
      <w:r w:rsidRPr="00512F90">
        <w:rPr>
          <w:rFonts w:ascii="Times New Roman" w:eastAsia="Times New Roman" w:hAnsi="Times New Roman" w:cs="Times New Roman"/>
          <w:sz w:val="28"/>
          <w:szCs w:val="28"/>
          <w:lang w:eastAsia="ru-RU"/>
        </w:rPr>
        <w:t xml:space="preserve"> - </w:t>
      </w:r>
      <w:hyperlink r:id="rId45" w:anchor="Par504" w:history="1">
        <w:r w:rsidRPr="00512F90">
          <w:rPr>
            <w:rFonts w:ascii="Times New Roman" w:eastAsia="Times New Roman" w:hAnsi="Times New Roman" w:cs="Times New Roman"/>
            <w:sz w:val="28"/>
            <w:lang w:eastAsia="ru-RU"/>
          </w:rPr>
          <w:t>десятом</w:t>
        </w:r>
      </w:hyperlink>
      <w:r w:rsidRPr="00A67A1B">
        <w:rPr>
          <w:rFonts w:ascii="Times New Roman" w:eastAsia="Times New Roman" w:hAnsi="Times New Roman" w:cs="Times New Roman"/>
          <w:sz w:val="28"/>
          <w:szCs w:val="28"/>
          <w:lang w:eastAsia="ru-RU"/>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5.5. Сроки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Жалоба, поступившая в администрацию муниципального образования, подлежит обязательной регистрации в срок не позднее следующего рабочего </w:t>
      </w:r>
      <w:r w:rsidRPr="00A67A1B">
        <w:rPr>
          <w:rFonts w:ascii="Times New Roman" w:eastAsia="Times New Roman" w:hAnsi="Times New Roman" w:cs="Times New Roman"/>
          <w:sz w:val="28"/>
          <w:szCs w:val="28"/>
          <w:lang w:eastAsia="ru-RU"/>
        </w:rPr>
        <w:lastRenderedPageBreak/>
        <w:t>дня со дня ее поступления. Жалоба рассматривается в течение 15 рабочих дней со дня ее регистрации.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5.6. Результат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удовлетворении жалобы отказывается.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5.7. Порядок информирования заявителя о результатах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lastRenderedPageBreak/>
        <w:t>5.8. Порядок обжалования решения по жалобе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5.9. Право заявителя на получение информации и документов, необходимых для обоснования и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5.10. Способы информирования заявителей о порядке подачи и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получения информации о порядке подачи и рассмотрения жалобы заявитель вправе обратиться: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устной форме;</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телефону;</w:t>
      </w:r>
    </w:p>
    <w:p w:rsidR="00A67A1B" w:rsidRDefault="00A67A1B" w:rsidP="005D23AB">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в письменной форме.</w:t>
      </w: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D23AB" w:rsidRPr="00A67A1B" w:rsidRDefault="005D23AB" w:rsidP="005D23AB">
      <w:pPr>
        <w:spacing w:after="0" w:line="240" w:lineRule="auto"/>
        <w:rPr>
          <w:rFonts w:ascii="Times New Roman" w:eastAsia="Times New Roman" w:hAnsi="Times New Roman" w:cs="Times New Roman"/>
          <w:sz w:val="24"/>
          <w:szCs w:val="24"/>
          <w:lang w:eastAsia="ru-RU"/>
        </w:rPr>
      </w:pPr>
    </w:p>
    <w:p w:rsidR="005D23A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1</w:t>
      </w:r>
    </w:p>
    <w:p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512F90" w:rsidRDefault="00A67A1B" w:rsidP="00512F90">
      <w:pPr>
        <w:spacing w:after="0" w:line="240" w:lineRule="auto"/>
        <w:jc w:val="right"/>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xml:space="preserve">администрации местного самоуправления </w:t>
      </w:r>
    </w:p>
    <w:p w:rsidR="00512F90" w:rsidRDefault="00EA2A99" w:rsidP="00512F9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Хаталдонского</w:t>
      </w:r>
      <w:r w:rsidR="00A67A1B" w:rsidRPr="00A67A1B">
        <w:rPr>
          <w:rFonts w:ascii="Times New Roman" w:eastAsia="Times New Roman" w:hAnsi="Times New Roman" w:cs="Times New Roman"/>
          <w:sz w:val="28"/>
          <w:szCs w:val="28"/>
          <w:lang w:eastAsia="ru-RU"/>
        </w:rPr>
        <w:t xml:space="preserve"> сельского поселения </w:t>
      </w:r>
    </w:p>
    <w:p w:rsidR="00A67A1B" w:rsidRPr="00A67A1B" w:rsidRDefault="00047FC6" w:rsidP="00512F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__.2023</w:t>
      </w:r>
      <w:r w:rsidR="00512F90">
        <w:rPr>
          <w:rFonts w:ascii="Times New Roman" w:eastAsia="Times New Roman" w:hAnsi="Times New Roman" w:cs="Times New Roman"/>
          <w:sz w:val="28"/>
          <w:szCs w:val="28"/>
          <w:lang w:eastAsia="ru-RU"/>
        </w:rPr>
        <w:t xml:space="preserve">г.  № </w:t>
      </w:r>
      <w:r w:rsidR="00A67A1B" w:rsidRPr="00A67A1B">
        <w:rPr>
          <w:rFonts w:ascii="Times New Roman" w:eastAsia="Times New Roman" w:hAnsi="Times New Roman" w:cs="Times New Roman"/>
          <w:sz w:val="28"/>
          <w:szCs w:val="28"/>
          <w:lang w:eastAsia="ru-RU"/>
        </w:rPr>
        <w:t xml:space="preserve"> </w:t>
      </w:r>
    </w:p>
    <w:p w:rsidR="00512F90" w:rsidRDefault="00512F90" w:rsidP="00512F90">
      <w:pPr>
        <w:spacing w:after="0" w:line="240" w:lineRule="auto"/>
        <w:jc w:val="center"/>
        <w:rPr>
          <w:rFonts w:ascii="Times New Roman" w:eastAsia="Times New Roman" w:hAnsi="Times New Roman" w:cs="Times New Roman"/>
          <w:sz w:val="28"/>
          <w:szCs w:val="28"/>
          <w:lang w:eastAsia="ru-RU"/>
        </w:rPr>
      </w:pPr>
    </w:p>
    <w:p w:rsidR="00A67A1B" w:rsidRPr="00A67A1B" w:rsidRDefault="00512F90" w:rsidP="00512F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w:t>
      </w:r>
      <w:r w:rsidR="00A67A1B" w:rsidRPr="00A67A1B">
        <w:rPr>
          <w:rFonts w:ascii="Times New Roman" w:eastAsia="Times New Roman" w:hAnsi="Times New Roman" w:cs="Times New Roman"/>
          <w:sz w:val="28"/>
          <w:szCs w:val="28"/>
          <w:lang w:eastAsia="ru-RU"/>
        </w:rPr>
        <w:t>о предоставлению муниципальной услуги</w:t>
      </w:r>
    </w:p>
    <w:p w:rsidR="00A67A1B" w:rsidRDefault="00A67A1B" w:rsidP="00512F90">
      <w:pPr>
        <w:spacing w:after="0" w:line="240" w:lineRule="auto"/>
        <w:jc w:val="center"/>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r w:rsidR="00EA2A99">
        <w:rPr>
          <w:rFonts w:ascii="Times New Roman" w:eastAsia="Times New Roman" w:hAnsi="Times New Roman" w:cs="Times New Roman"/>
          <w:sz w:val="28"/>
          <w:szCs w:val="28"/>
          <w:lang w:eastAsia="ru-RU"/>
        </w:rPr>
        <w:t>Хаталдонского</w:t>
      </w:r>
      <w:r w:rsidR="00EA2A99"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сельского поселения»</w:t>
      </w:r>
    </w:p>
    <w:p w:rsidR="00512F90" w:rsidRPr="00A67A1B" w:rsidRDefault="00512F90" w:rsidP="00512F90">
      <w:pPr>
        <w:spacing w:after="0" w:line="240" w:lineRule="auto"/>
        <w:jc w:val="center"/>
        <w:rPr>
          <w:rFonts w:ascii="Times New Roman" w:eastAsia="Times New Roman" w:hAnsi="Times New Roman" w:cs="Times New Roman"/>
          <w:sz w:val="24"/>
          <w:szCs w:val="24"/>
          <w:lang w:eastAsia="ru-RU"/>
        </w:rPr>
      </w:pP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b/>
          <w:bCs/>
          <w:sz w:val="28"/>
          <w:lang w:eastAsia="ru-RU"/>
        </w:rPr>
        <w:t>Разрешение на захоронение от                 №            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основании свидетельства о смерти серия ________________ номер 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выданного 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кем выдано, дата выдачи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разрешить захоронение умершего 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фамилия, имя, отчество</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рождения ________________ дата смерти 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кладбище № _______________ в квартале № 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свободном ____________________________________-местном участке или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одно или двух</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рядом с могилой (в могилу) ранее умершего 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ненужное зачеркнуть                       родственные отношения,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фамилия, имя, отчество, дата смерти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захоронения 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Разрешение выдано гр. 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лица, взявшего на себя обязанность осуществить погребение</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документ, удостоверяющий личность (серия, номер, когда и кем выдан)</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Глава администрации ___________ 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подпись             фамилия, инициалы</w:t>
      </w:r>
    </w:p>
    <w:p w:rsidR="00A67A1B" w:rsidRDefault="00A67A1B" w:rsidP="005D23AB">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М.П.</w:t>
      </w: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Pr="00A67A1B" w:rsidRDefault="00512F90" w:rsidP="005D23AB">
      <w:pPr>
        <w:spacing w:after="0" w:line="240" w:lineRule="auto"/>
        <w:rPr>
          <w:rFonts w:ascii="Times New Roman" w:eastAsia="Times New Roman" w:hAnsi="Times New Roman" w:cs="Times New Roman"/>
          <w:sz w:val="24"/>
          <w:szCs w:val="24"/>
          <w:lang w:eastAsia="ru-RU"/>
        </w:rPr>
      </w:pP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2</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мест для захоронения</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на кладбищах </w:t>
      </w:r>
      <w:r w:rsidR="00EA2A99">
        <w:rPr>
          <w:rFonts w:ascii="Times New Roman" w:eastAsia="Times New Roman" w:hAnsi="Times New Roman" w:cs="Times New Roman"/>
          <w:sz w:val="28"/>
          <w:szCs w:val="28"/>
          <w:lang w:eastAsia="ru-RU"/>
        </w:rPr>
        <w:t>Хаталдонского</w:t>
      </w:r>
      <w:r w:rsidRPr="00A67A1B">
        <w:rPr>
          <w:rFonts w:ascii="Times New Roman" w:eastAsia="Times New Roman" w:hAnsi="Times New Roman" w:cs="Times New Roman"/>
          <w:sz w:val="28"/>
          <w:szCs w:val="28"/>
          <w:lang w:eastAsia="ru-RU"/>
        </w:rPr>
        <w:t xml:space="preserve"> сельского поселения»</w:t>
      </w:r>
    </w:p>
    <w:p w:rsidR="00512F90" w:rsidRPr="00A67A1B" w:rsidRDefault="00512F90" w:rsidP="00512F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от    30.06.2021г.  № </w:t>
      </w:r>
      <w:r w:rsidRPr="00A67A1B">
        <w:rPr>
          <w:rFonts w:ascii="Times New Roman" w:eastAsia="Times New Roman" w:hAnsi="Times New Roman" w:cs="Times New Roman"/>
          <w:sz w:val="28"/>
          <w:szCs w:val="28"/>
          <w:lang w:eastAsia="ru-RU"/>
        </w:rPr>
        <w:t xml:space="preserve">9 </w:t>
      </w:r>
    </w:p>
    <w:p w:rsidR="005D23AB" w:rsidRDefault="005D23AB" w:rsidP="005D23AB">
      <w:pPr>
        <w:spacing w:after="0" w:line="240" w:lineRule="auto"/>
        <w:rPr>
          <w:rFonts w:ascii="Times New Roman" w:eastAsia="Times New Roman" w:hAnsi="Times New Roman" w:cs="Times New Roman"/>
          <w:b/>
          <w:bCs/>
          <w:sz w:val="28"/>
          <w:lang w:eastAsia="ru-RU"/>
        </w:rPr>
      </w:pPr>
    </w:p>
    <w:p w:rsidR="005D23AB" w:rsidRDefault="005D23AB" w:rsidP="005D23AB">
      <w:pPr>
        <w:spacing w:after="0" w:line="240" w:lineRule="auto"/>
        <w:rPr>
          <w:rFonts w:ascii="Times New Roman" w:eastAsia="Times New Roman" w:hAnsi="Times New Roman" w:cs="Times New Roman"/>
          <w:b/>
          <w:bCs/>
          <w:sz w:val="28"/>
          <w:lang w:eastAsia="ru-RU"/>
        </w:rPr>
      </w:pPr>
    </w:p>
    <w:p w:rsidR="005D23AB" w:rsidRDefault="005D23AB" w:rsidP="005D23AB">
      <w:pPr>
        <w:spacing w:after="0" w:line="240" w:lineRule="auto"/>
        <w:rPr>
          <w:rFonts w:ascii="Times New Roman" w:eastAsia="Times New Roman" w:hAnsi="Times New Roman" w:cs="Times New Roman"/>
          <w:b/>
          <w:bCs/>
          <w:sz w:val="28"/>
          <w:lang w:eastAsia="ru-RU"/>
        </w:rPr>
      </w:pPr>
    </w:p>
    <w:p w:rsidR="005D23AB" w:rsidRDefault="005D23AB" w:rsidP="005D23AB">
      <w:pPr>
        <w:spacing w:after="0" w:line="240" w:lineRule="auto"/>
        <w:rPr>
          <w:rFonts w:ascii="Times New Roman" w:eastAsia="Times New Roman" w:hAnsi="Times New Roman" w:cs="Times New Roman"/>
          <w:b/>
          <w:bCs/>
          <w:sz w:val="28"/>
          <w:lang w:eastAsia="ru-RU"/>
        </w:rPr>
      </w:pPr>
    </w:p>
    <w:p w:rsidR="005D23AB" w:rsidRDefault="005D23AB" w:rsidP="005D23AB">
      <w:pPr>
        <w:spacing w:after="0" w:line="240" w:lineRule="auto"/>
        <w:rPr>
          <w:rFonts w:ascii="Times New Roman" w:eastAsia="Times New Roman" w:hAnsi="Times New Roman" w:cs="Times New Roman"/>
          <w:b/>
          <w:bCs/>
          <w:sz w:val="28"/>
          <w:lang w:eastAsia="ru-RU"/>
        </w:rPr>
      </w:pPr>
    </w:p>
    <w:p w:rsidR="00A67A1B" w:rsidRPr="00512F90" w:rsidRDefault="00A67A1B" w:rsidP="00512F90">
      <w:pPr>
        <w:spacing w:after="0" w:line="240" w:lineRule="auto"/>
        <w:jc w:val="center"/>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ЗАЯВЛЕНИЕ</w:t>
      </w:r>
    </w:p>
    <w:p w:rsidR="00A67A1B" w:rsidRPr="00512F90" w:rsidRDefault="00A67A1B" w:rsidP="00512F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О ПРЕДОСТАВЛЕНИИ ОДНО - (ДВУХ-) МЕСТНОГО УЧАСТКА</w:t>
      </w:r>
    </w:p>
    <w:p w:rsidR="00A67A1B" w:rsidRPr="00512F90" w:rsidRDefault="00A67A1B" w:rsidP="00512F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ДЛЯ ЗАХОРОНЕНИЯ</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Главе администрации местного самоуправления </w:t>
      </w:r>
      <w:r w:rsidR="00EA2A99">
        <w:rPr>
          <w:rFonts w:ascii="Times New Roman" w:eastAsia="Times New Roman" w:hAnsi="Times New Roman" w:cs="Times New Roman"/>
          <w:sz w:val="28"/>
          <w:szCs w:val="28"/>
          <w:lang w:eastAsia="ru-RU"/>
        </w:rPr>
        <w:t>Хаталдонского</w:t>
      </w:r>
      <w:r w:rsidRPr="00A67A1B">
        <w:rPr>
          <w:rFonts w:ascii="Times New Roman" w:eastAsia="Times New Roman" w:hAnsi="Times New Roman" w:cs="Times New Roman"/>
          <w:sz w:val="28"/>
          <w:szCs w:val="28"/>
          <w:lang w:eastAsia="ru-RU"/>
        </w:rPr>
        <w:t xml:space="preserve"> сельского поселения Республики Северная Осетия – Алания</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Default="00A67A1B" w:rsidP="00AD7A42">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w:t>
      </w:r>
      <w:r w:rsid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от ____</w:t>
      </w:r>
      <w:r w:rsidR="00512F90">
        <w:rPr>
          <w:rFonts w:ascii="Times New Roman" w:eastAsia="Times New Roman" w:hAnsi="Times New Roman" w:cs="Times New Roman"/>
          <w:sz w:val="28"/>
          <w:szCs w:val="28"/>
          <w:lang w:eastAsia="ru-RU"/>
        </w:rPr>
        <w:t>___________20___г.</w:t>
      </w:r>
      <w:r w:rsidRPr="00A67A1B">
        <w:rPr>
          <w:rFonts w:ascii="Times New Roman" w:eastAsia="Times New Roman" w:hAnsi="Times New Roman" w:cs="Times New Roman"/>
          <w:sz w:val="28"/>
          <w:szCs w:val="28"/>
          <w:lang w:eastAsia="ru-RU"/>
        </w:rPr>
        <w:t xml:space="preserve">         </w:t>
      </w:r>
      <w:r w:rsidR="00512F90">
        <w:rPr>
          <w:rFonts w:ascii="Times New Roman" w:eastAsia="Times New Roman" w:hAnsi="Times New Roman" w:cs="Times New Roman"/>
          <w:sz w:val="28"/>
          <w:szCs w:val="28"/>
          <w:lang w:eastAsia="ru-RU"/>
        </w:rPr>
        <w:t xml:space="preserve"> </w:t>
      </w:r>
    </w:p>
    <w:p w:rsidR="00512F90" w:rsidRPr="00A67A1B" w:rsidRDefault="00512F90" w:rsidP="00AD7A42">
      <w:pPr>
        <w:spacing w:after="0" w:line="240" w:lineRule="auto"/>
        <w:rPr>
          <w:rFonts w:ascii="Times New Roman" w:eastAsia="Times New Roman" w:hAnsi="Times New Roman" w:cs="Times New Roman"/>
          <w:sz w:val="24"/>
          <w:szCs w:val="24"/>
          <w:lang w:eastAsia="ru-RU"/>
        </w:rPr>
      </w:pPr>
    </w:p>
    <w:p w:rsidR="00512F90" w:rsidRPr="00A67A1B" w:rsidRDefault="00512F90" w:rsidP="00512F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w:t>
      </w:r>
    </w:p>
    <w:p w:rsidR="00512F90" w:rsidRPr="00A67A1B" w:rsidRDefault="00512F90"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фамилия, имя, отчество полностью,</w:t>
      </w:r>
    </w:p>
    <w:p w:rsidR="00512F90" w:rsidRDefault="00512F90" w:rsidP="00512F90">
      <w:pPr>
        <w:spacing w:after="0" w:line="240" w:lineRule="auto"/>
        <w:jc w:val="right"/>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наименование юридического лица</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зарегистрированного (-ой) по адресу (юр. Адрес):</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паспорт серия _______ N 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 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выдачи 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телефон 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Прошу предоставить ____________________________________-местный участок                                                   одно или двух</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кладбище № __________________ в квартале № _____________ для захоронения</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полностью</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 умершего(-ей) _________________</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смерти</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Дата похорон _________________________________________________________.</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Действующие нормы и правила установки намогильных сооружений (ограды, памятника, надгробия и др.) обязуюсь соблюдать.</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Доверяю представлять мои интересы в организации похорон</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название похоронной службы, оказывающей ритуальные услуги</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в части подготовки могилы</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Способ получения результата муниципальной услуги:</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указать способ (при личном обращении, посредством почтового отправления</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адрес заявителя, указанного в заявлении; через похоронную службу,</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оказывающую ритуальные услуги в части подготовки могилы)</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За правильность сведений несу полную ответственность.</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               _______________________________________</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подпись заявителя</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Порядковый номер в книге регистрации захоронений _________</w:t>
      </w: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Приложение № 3</w:t>
      </w:r>
    </w:p>
    <w:p w:rsidR="00A67A1B" w:rsidRPr="00A67A1B" w:rsidRDefault="00A67A1B" w:rsidP="00B760E6">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512F90" w:rsidRDefault="00A67A1B" w:rsidP="00B760E6">
      <w:pPr>
        <w:spacing w:after="0" w:line="240" w:lineRule="auto"/>
        <w:jc w:val="center"/>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администрации местного самоуправления</w:t>
      </w:r>
    </w:p>
    <w:p w:rsidR="00512F90" w:rsidRDefault="00512F90" w:rsidP="00512F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60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A2A99">
        <w:rPr>
          <w:rFonts w:ascii="Times New Roman" w:eastAsia="Times New Roman" w:hAnsi="Times New Roman" w:cs="Times New Roman"/>
          <w:sz w:val="28"/>
          <w:szCs w:val="28"/>
          <w:lang w:eastAsia="ru-RU"/>
        </w:rPr>
        <w:t>Хаталдонского</w:t>
      </w:r>
      <w:r w:rsidRPr="00A67A1B">
        <w:rPr>
          <w:rFonts w:ascii="Times New Roman" w:eastAsia="Times New Roman" w:hAnsi="Times New Roman" w:cs="Times New Roman"/>
          <w:sz w:val="28"/>
          <w:szCs w:val="28"/>
          <w:lang w:eastAsia="ru-RU"/>
        </w:rPr>
        <w:t xml:space="preserve"> сельского поселения                        </w:t>
      </w:r>
    </w:p>
    <w:p w:rsidR="00A67A1B" w:rsidRPr="00A67A1B" w:rsidRDefault="00047FC6" w:rsidP="00512F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__.2023г. №___</w:t>
      </w:r>
    </w:p>
    <w:p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предоставлению муниципальной услуги</w:t>
      </w:r>
    </w:p>
    <w:p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мест для захоронения</w:t>
      </w:r>
    </w:p>
    <w:p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на кладбищах </w:t>
      </w:r>
      <w:r w:rsidR="00EA2A99">
        <w:rPr>
          <w:rFonts w:ascii="Times New Roman" w:eastAsia="Times New Roman" w:hAnsi="Times New Roman" w:cs="Times New Roman"/>
          <w:sz w:val="28"/>
          <w:szCs w:val="28"/>
          <w:lang w:eastAsia="ru-RU"/>
        </w:rPr>
        <w:t>Хаталдонского</w:t>
      </w:r>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ЗАЯВЛЕНИЕ</w:t>
      </w:r>
    </w:p>
    <w:p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РАЗРЕШЕНИЕ ДЛЯ ЗАХОРОНЕНИЯ РЯДОМ С МОГИЛОЙ</w:t>
      </w:r>
    </w:p>
    <w:p w:rsidR="00A67A1B" w:rsidRDefault="00A67A1B" w:rsidP="00512F90">
      <w:pPr>
        <w:spacing w:after="0" w:line="240" w:lineRule="auto"/>
        <w:jc w:val="center"/>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(В МОГИЛУ) РАНЕЕ УМЕРШЕГО БЛИЗКОГО РОДСТВЕННИКА</w:t>
      </w:r>
    </w:p>
    <w:p w:rsidR="00512F90" w:rsidRDefault="00512F90" w:rsidP="00512F90">
      <w:pPr>
        <w:spacing w:after="0" w:line="240" w:lineRule="auto"/>
        <w:jc w:val="center"/>
        <w:rPr>
          <w:rFonts w:ascii="Times New Roman" w:eastAsia="Times New Roman" w:hAnsi="Times New Roman" w:cs="Times New Roman"/>
          <w:sz w:val="28"/>
          <w:szCs w:val="28"/>
          <w:lang w:eastAsia="ru-RU"/>
        </w:rPr>
      </w:pPr>
    </w:p>
    <w:p w:rsidR="00512F90" w:rsidRPr="00A67A1B" w:rsidRDefault="00512F90" w:rsidP="00512F90">
      <w:pPr>
        <w:spacing w:after="0" w:line="240" w:lineRule="auto"/>
        <w:jc w:val="center"/>
        <w:rPr>
          <w:rFonts w:ascii="Times New Roman" w:eastAsia="Times New Roman" w:hAnsi="Times New Roman" w:cs="Times New Roman"/>
          <w:sz w:val="24"/>
          <w:szCs w:val="24"/>
          <w:lang w:eastAsia="ru-RU"/>
        </w:rPr>
      </w:pP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Главе администрации</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местного самоуправления</w:t>
      </w:r>
    </w:p>
    <w:p w:rsidR="00512F90" w:rsidRDefault="00EA2A99" w:rsidP="00512F9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Хаталдонского</w:t>
      </w:r>
      <w:r w:rsidR="00A67A1B" w:rsidRPr="00A67A1B">
        <w:rPr>
          <w:rFonts w:ascii="Times New Roman" w:eastAsia="Times New Roman" w:hAnsi="Times New Roman" w:cs="Times New Roman"/>
          <w:sz w:val="28"/>
          <w:szCs w:val="28"/>
          <w:lang w:eastAsia="ru-RU"/>
        </w:rPr>
        <w:t xml:space="preserve"> </w:t>
      </w:r>
      <w:r w:rsidR="00A67A1B" w:rsidRPr="00A67A1B">
        <w:rPr>
          <w:rFonts w:ascii="Times New Roman" w:eastAsia="Times New Roman" w:hAnsi="Times New Roman" w:cs="Times New Roman"/>
          <w:sz w:val="28"/>
          <w:szCs w:val="28"/>
          <w:lang w:eastAsia="ru-RU"/>
        </w:rPr>
        <w:t>сельского поселения</w:t>
      </w:r>
    </w:p>
    <w:p w:rsidR="006C4D6E" w:rsidRPr="00A67A1B" w:rsidRDefault="00A67A1B" w:rsidP="006C4D6E">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 </w:t>
      </w:r>
      <w:r w:rsid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Алагирского района</w:t>
      </w:r>
      <w:r w:rsidR="006C4D6E" w:rsidRPr="006C4D6E">
        <w:rPr>
          <w:rFonts w:ascii="Times New Roman" w:eastAsia="Times New Roman" w:hAnsi="Times New Roman" w:cs="Times New Roman"/>
          <w:sz w:val="28"/>
          <w:szCs w:val="28"/>
          <w:lang w:eastAsia="ru-RU"/>
        </w:rPr>
        <w:t xml:space="preserve"> </w:t>
      </w:r>
      <w:r w:rsidR="006C4D6E" w:rsidRPr="00A67A1B">
        <w:rPr>
          <w:rFonts w:ascii="Times New Roman" w:eastAsia="Times New Roman" w:hAnsi="Times New Roman" w:cs="Times New Roman"/>
          <w:sz w:val="28"/>
          <w:szCs w:val="28"/>
          <w:lang w:eastAsia="ru-RU"/>
        </w:rPr>
        <w:t xml:space="preserve">Республики Северная Осетия </w:t>
      </w:r>
      <w:r w:rsidR="006C4D6E">
        <w:rPr>
          <w:rFonts w:ascii="Times New Roman" w:eastAsia="Times New Roman" w:hAnsi="Times New Roman" w:cs="Times New Roman"/>
          <w:sz w:val="28"/>
          <w:szCs w:val="28"/>
          <w:lang w:eastAsia="ru-RU"/>
        </w:rPr>
        <w:t>-</w:t>
      </w:r>
      <w:r w:rsidR="006C4D6E" w:rsidRPr="00A67A1B">
        <w:rPr>
          <w:rFonts w:ascii="Times New Roman" w:eastAsia="Times New Roman" w:hAnsi="Times New Roman" w:cs="Times New Roman"/>
          <w:sz w:val="28"/>
          <w:szCs w:val="28"/>
          <w:lang w:eastAsia="ru-RU"/>
        </w:rPr>
        <w:t>Алания</w:t>
      </w:r>
    </w:p>
    <w:p w:rsidR="00A67A1B" w:rsidRPr="006C4D6E" w:rsidRDefault="006C4D6E" w:rsidP="006C4D6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 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(фамилия, имя, отчество полностью,</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наименование юридического лица)</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зарегистрированного(-ой) по адресу (юр. адрес):</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паспорт серия _______ N 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 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выдачи 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телефон 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6C4D6E">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Прошу Вашего разрешения на захоронение</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полностью</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умершего(-ей) 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смерти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кладбище №_____ в квартале №______ рядом с могилой/ в могилу его (ее) ______________________________ умершего (-ей) 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родственные отношения                                                      дата смерти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Ф.И.О. полностью__________________________________________________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похорон_______________________________________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Место в ограде имеется.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Урегулирование споров с другими родственниками умершего, связанных с</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Доверяю представлять мои интересы в организации похорон</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название похоронной службы, оказывающей ритуальные услуги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части подготовки могилы</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Способ получения результата муниципальной услуги: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указать способ (при личном обращении,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За правильность сведений несу полную ответственность.</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             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подпись заявителя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Порядковый номер в книге регистрации захоронений _________</w:t>
      </w: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4</w:t>
      </w:r>
    </w:p>
    <w:p w:rsidR="00A67A1B" w:rsidRPr="00A67A1B" w:rsidRDefault="00A67A1B" w:rsidP="005D23A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A67A1B" w:rsidRPr="00A67A1B" w:rsidRDefault="00A67A1B" w:rsidP="005D23A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администрации местного самоуправления </w:t>
      </w:r>
      <w:r w:rsidR="00EA2A99">
        <w:rPr>
          <w:rFonts w:ascii="Times New Roman" w:eastAsia="Times New Roman" w:hAnsi="Times New Roman" w:cs="Times New Roman"/>
          <w:sz w:val="28"/>
          <w:szCs w:val="28"/>
          <w:lang w:eastAsia="ru-RU"/>
        </w:rPr>
        <w:t>Хаталдонского</w:t>
      </w:r>
      <w:r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сельского поселения</w:t>
      </w:r>
    </w:p>
    <w:p w:rsidR="00A67A1B" w:rsidRPr="00A67A1B" w:rsidRDefault="00A67A1B" w:rsidP="005D23A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r w:rsidR="00EA2A99">
        <w:rPr>
          <w:rFonts w:ascii="Times New Roman" w:eastAsia="Times New Roman" w:hAnsi="Times New Roman" w:cs="Times New Roman"/>
          <w:sz w:val="28"/>
          <w:szCs w:val="28"/>
          <w:lang w:eastAsia="ru-RU"/>
        </w:rPr>
        <w:t>Хаталдонского</w:t>
      </w:r>
      <w:r w:rsidR="00EA2A99"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сельского поселения» 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СОГЛАСИЕ НА ОБРАБОТКУ ПЕРСОНАЛЬНЫХ ДАННЫХ</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Я (далее – субъект) 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полностью            </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документ, удостоверяющий личность _______________ N 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(вид документа)</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 ____________________________________________________________________________________________________________________________________,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выдачи указанного документа, наименование органа,</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выдавшего документ)</w:t>
      </w:r>
    </w:p>
    <w:p w:rsidR="00A67A1B" w:rsidRPr="00A67A1B" w:rsidRDefault="00AE21F1" w:rsidP="005D2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проживающий(-</w:t>
      </w:r>
      <w:proofErr w:type="gramStart"/>
      <w:r>
        <w:rPr>
          <w:rFonts w:ascii="Times New Roman" w:eastAsia="Times New Roman" w:hAnsi="Times New Roman" w:cs="Times New Roman"/>
          <w:sz w:val="28"/>
          <w:szCs w:val="28"/>
          <w:lang w:eastAsia="ru-RU"/>
        </w:rPr>
        <w:t>ая)</w:t>
      </w:r>
      <w:r w:rsidR="00A67A1B" w:rsidRPr="00A67A1B">
        <w:rPr>
          <w:rFonts w:ascii="Times New Roman" w:eastAsia="Times New Roman" w:hAnsi="Times New Roman" w:cs="Times New Roman"/>
          <w:sz w:val="28"/>
          <w:szCs w:val="28"/>
          <w:lang w:eastAsia="ru-RU"/>
        </w:rPr>
        <w:t>_</w:t>
      </w:r>
      <w:proofErr w:type="gramEnd"/>
      <w:r w:rsidR="00A67A1B" w:rsidRPr="00A67A1B">
        <w:rPr>
          <w:rFonts w:ascii="Times New Roman" w:eastAsia="Times New Roman" w:hAnsi="Times New Roman" w:cs="Times New Roman"/>
          <w:sz w:val="28"/>
          <w:szCs w:val="28"/>
          <w:lang w:eastAsia="ru-RU"/>
        </w:rPr>
        <w:t>________________________________________________</w:t>
      </w:r>
    </w:p>
    <w:p w:rsidR="00A67A1B" w:rsidRPr="00A67A1B" w:rsidRDefault="00A67A1B" w:rsidP="00B760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   даю свое согласие на обработку следующих персональных данных: фамилии, имени, отчества, адрес места жительства (по паспорту и фактический), номер </w:t>
      </w:r>
      <w:r w:rsidRPr="00A67A1B">
        <w:rPr>
          <w:rFonts w:ascii="Times New Roman" w:eastAsia="Times New Roman" w:hAnsi="Times New Roman" w:cs="Times New Roman"/>
          <w:sz w:val="28"/>
          <w:szCs w:val="28"/>
          <w:lang w:eastAsia="ru-RU"/>
        </w:rPr>
        <w:lastRenderedPageBreak/>
        <w:t xml:space="preserve">основного документа, удостоверяющего личность, сведения о дате выдачи указанного   документа и выдавшем его органе; контактные телефоны, в соответствии с Федеральным законом от 27.07.2006 № 152-ФЗ «О персональных данных» администрации местного самоуправления </w:t>
      </w:r>
      <w:r w:rsidR="00EA2A99">
        <w:rPr>
          <w:rFonts w:ascii="Times New Roman" w:eastAsia="Times New Roman" w:hAnsi="Times New Roman" w:cs="Times New Roman"/>
          <w:sz w:val="28"/>
          <w:szCs w:val="28"/>
          <w:lang w:eastAsia="ru-RU"/>
        </w:rPr>
        <w:t>Хаталдонского</w:t>
      </w:r>
      <w:r w:rsidRPr="00A67A1B">
        <w:rPr>
          <w:rFonts w:ascii="Times New Roman" w:eastAsia="Times New Roman" w:hAnsi="Times New Roman" w:cs="Times New Roman"/>
          <w:sz w:val="28"/>
          <w:szCs w:val="28"/>
          <w:lang w:eastAsia="ru-RU"/>
        </w:rPr>
        <w:t xml:space="preserve"> сельского поселения </w:t>
      </w:r>
      <w:proofErr w:type="spellStart"/>
      <w:r w:rsidRPr="00A67A1B">
        <w:rPr>
          <w:rFonts w:ascii="Times New Roman" w:eastAsia="Times New Roman" w:hAnsi="Times New Roman" w:cs="Times New Roman"/>
          <w:sz w:val="28"/>
          <w:szCs w:val="28"/>
          <w:lang w:eastAsia="ru-RU"/>
        </w:rPr>
        <w:t>Алагирского</w:t>
      </w:r>
      <w:proofErr w:type="spellEnd"/>
      <w:r w:rsidRPr="00A67A1B">
        <w:rPr>
          <w:rFonts w:ascii="Times New Roman" w:eastAsia="Times New Roman" w:hAnsi="Times New Roman" w:cs="Times New Roman"/>
          <w:sz w:val="28"/>
          <w:szCs w:val="28"/>
          <w:lang w:eastAsia="ru-RU"/>
        </w:rPr>
        <w:t xml:space="preserve"> района Республики Северная Осетия – Алания, зарегистрированной по адресу: РСО-Алания, Алагирский район, </w:t>
      </w:r>
      <w:r w:rsidR="00047FC6">
        <w:rPr>
          <w:rFonts w:ascii="Times New Roman" w:eastAsia="Times New Roman" w:hAnsi="Times New Roman" w:cs="Times New Roman"/>
          <w:sz w:val="28"/>
          <w:szCs w:val="28"/>
          <w:lang w:eastAsia="ru-RU"/>
        </w:rPr>
        <w:t xml:space="preserve">с. </w:t>
      </w:r>
      <w:proofErr w:type="spellStart"/>
      <w:r w:rsidR="00EA2A99">
        <w:rPr>
          <w:rFonts w:ascii="Times New Roman" w:eastAsia="Times New Roman" w:hAnsi="Times New Roman" w:cs="Times New Roman"/>
          <w:sz w:val="28"/>
          <w:szCs w:val="28"/>
          <w:lang w:eastAsia="ru-RU"/>
        </w:rPr>
        <w:t>Хаталдон</w:t>
      </w:r>
      <w:proofErr w:type="spellEnd"/>
      <w:r w:rsidRPr="00A67A1B">
        <w:rPr>
          <w:rFonts w:ascii="Times New Roman" w:eastAsia="Times New Roman" w:hAnsi="Times New Roman" w:cs="Times New Roman"/>
          <w:sz w:val="28"/>
          <w:szCs w:val="28"/>
          <w:lang w:eastAsia="ru-RU"/>
        </w:rPr>
        <w:t xml:space="preserve">, для целей оказания муниципальной услуги по предоставлению мест для захоронений на кладбищах </w:t>
      </w:r>
      <w:r w:rsidR="00047FC6">
        <w:rPr>
          <w:rFonts w:ascii="Times New Roman" w:eastAsia="Times New Roman" w:hAnsi="Times New Roman" w:cs="Times New Roman"/>
          <w:sz w:val="28"/>
          <w:szCs w:val="28"/>
          <w:lang w:eastAsia="ru-RU"/>
        </w:rPr>
        <w:t xml:space="preserve">с. </w:t>
      </w:r>
      <w:proofErr w:type="spellStart"/>
      <w:r w:rsidR="00EA2A99">
        <w:rPr>
          <w:rFonts w:ascii="Times New Roman" w:eastAsia="Times New Roman" w:hAnsi="Times New Roman" w:cs="Times New Roman"/>
          <w:sz w:val="28"/>
          <w:szCs w:val="28"/>
          <w:lang w:eastAsia="ru-RU"/>
        </w:rPr>
        <w:t>Хаталдон</w:t>
      </w:r>
      <w:proofErr w:type="spellEnd"/>
      <w:r w:rsidR="00EA2A99" w:rsidRPr="00A67A1B">
        <w:rPr>
          <w:rFonts w:ascii="Times New Roman" w:eastAsia="Times New Roman" w:hAnsi="Times New Roman" w:cs="Times New Roman"/>
          <w:sz w:val="28"/>
          <w:szCs w:val="28"/>
          <w:lang w:eastAsia="ru-RU"/>
        </w:rPr>
        <w:t>,</w:t>
      </w:r>
      <w:r w:rsidRPr="00A67A1B">
        <w:rPr>
          <w:rFonts w:ascii="Times New Roman" w:eastAsia="Times New Roman" w:hAnsi="Times New Roman" w:cs="Times New Roman"/>
          <w:sz w:val="28"/>
          <w:szCs w:val="28"/>
          <w:lang w:eastAsia="ru-RU"/>
        </w:rPr>
        <w:t> </w:t>
      </w:r>
      <w:r w:rsidRPr="00A67A1B">
        <w:rPr>
          <w:rFonts w:ascii="Times New Roman" w:eastAsia="Times New Roman" w:hAnsi="Times New Roman" w:cs="Times New Roman"/>
          <w:sz w:val="28"/>
          <w:szCs w:val="28"/>
          <w:lang w:eastAsia="ru-RU"/>
        </w:rPr>
        <w:t>        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A67A1B" w:rsidRPr="00A67A1B" w:rsidRDefault="00A67A1B" w:rsidP="00B760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Настоящее согласие действует с «___» __________ 20___ года бессрочно.</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__________________                           ________________________      </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подпись</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5</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админи</w:t>
      </w:r>
      <w:r w:rsidR="00047FC6">
        <w:rPr>
          <w:rFonts w:ascii="Times New Roman" w:eastAsia="Times New Roman" w:hAnsi="Times New Roman" w:cs="Times New Roman"/>
          <w:sz w:val="28"/>
          <w:szCs w:val="28"/>
          <w:lang w:eastAsia="ru-RU"/>
        </w:rPr>
        <w:t xml:space="preserve">страции местного самоуправления </w:t>
      </w:r>
      <w:r w:rsidR="00EA2A99">
        <w:rPr>
          <w:rFonts w:ascii="Times New Roman" w:eastAsia="Times New Roman" w:hAnsi="Times New Roman" w:cs="Times New Roman"/>
          <w:sz w:val="28"/>
          <w:szCs w:val="28"/>
          <w:lang w:eastAsia="ru-RU"/>
        </w:rPr>
        <w:t>Хаталдонского</w:t>
      </w:r>
      <w:r w:rsidRPr="00A67A1B">
        <w:rPr>
          <w:rFonts w:ascii="Times New Roman" w:eastAsia="Times New Roman" w:hAnsi="Times New Roman" w:cs="Times New Roman"/>
          <w:sz w:val="28"/>
          <w:szCs w:val="28"/>
          <w:lang w:eastAsia="ru-RU"/>
        </w:rPr>
        <w:t xml:space="preserve"> сельского     поселения__</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r w:rsidR="00EA2A99">
        <w:rPr>
          <w:rFonts w:ascii="Times New Roman" w:eastAsia="Times New Roman" w:hAnsi="Times New Roman" w:cs="Times New Roman"/>
          <w:sz w:val="28"/>
          <w:szCs w:val="28"/>
          <w:lang w:eastAsia="ru-RU"/>
        </w:rPr>
        <w:t>Хаталдонского</w:t>
      </w:r>
      <w:r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сельского поселения»</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Журнал</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Книга регистрации захоронений на кладбищах </w:t>
      </w:r>
      <w:r w:rsidR="00EA2A99">
        <w:rPr>
          <w:rFonts w:ascii="Times New Roman" w:eastAsia="Times New Roman" w:hAnsi="Times New Roman" w:cs="Times New Roman"/>
          <w:sz w:val="28"/>
          <w:szCs w:val="28"/>
          <w:lang w:eastAsia="ru-RU"/>
        </w:rPr>
        <w:t>Хаталдонского</w:t>
      </w:r>
      <w:r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сельского поселения</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Начат «____» ___________ 20_____ г.</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Окончен «____» _________ 20_____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2"/>
        <w:gridCol w:w="888"/>
        <w:gridCol w:w="1304"/>
        <w:gridCol w:w="727"/>
        <w:gridCol w:w="882"/>
        <w:gridCol w:w="1113"/>
        <w:gridCol w:w="977"/>
        <w:gridCol w:w="1224"/>
        <w:gridCol w:w="1118"/>
      </w:tblGrid>
      <w:tr w:rsidR="00A67A1B" w:rsidRPr="00A67A1B" w:rsidTr="00A67A1B">
        <w:trPr>
          <w:tblCellSpacing w:w="15" w:type="dxa"/>
        </w:trPr>
        <w:tc>
          <w:tcPr>
            <w:tcW w:w="0" w:type="auto"/>
            <w:vAlign w:val="center"/>
            <w:hideMark/>
          </w:tcPr>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регистрации</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Ф.И.О. умершего</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Свидетельство о смерти (номер, дата </w:t>
            </w:r>
            <w:r w:rsidRPr="00A67A1B">
              <w:rPr>
                <w:rFonts w:ascii="Times New Roman" w:eastAsia="Times New Roman" w:hAnsi="Times New Roman" w:cs="Times New Roman"/>
                <w:sz w:val="28"/>
                <w:szCs w:val="28"/>
                <w:lang w:eastAsia="ru-RU"/>
              </w:rPr>
              <w:lastRenderedPageBreak/>
              <w:t>выдачи, наименование выдавшего органа)</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Возраст</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Дата рождения и дата </w:t>
            </w:r>
            <w:r w:rsidRPr="00A67A1B">
              <w:rPr>
                <w:rFonts w:ascii="Times New Roman" w:eastAsia="Times New Roman" w:hAnsi="Times New Roman" w:cs="Times New Roman"/>
                <w:sz w:val="28"/>
                <w:szCs w:val="28"/>
                <w:lang w:eastAsia="ru-RU"/>
              </w:rPr>
              <w:lastRenderedPageBreak/>
              <w:t>смерти</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Дата захоронения</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Кладбище/ квартал</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Название похоронной службы, оказыва</w:t>
            </w:r>
            <w:r w:rsidRPr="00A67A1B">
              <w:rPr>
                <w:rFonts w:ascii="Times New Roman" w:eastAsia="Times New Roman" w:hAnsi="Times New Roman" w:cs="Times New Roman"/>
                <w:sz w:val="28"/>
                <w:szCs w:val="28"/>
                <w:lang w:eastAsia="ru-RU"/>
              </w:rPr>
              <w:lastRenderedPageBreak/>
              <w:t>ющей ритуальные услуги в части подготовки могилы</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Примечание</w:t>
            </w:r>
          </w:p>
        </w:tc>
      </w:tr>
      <w:tr w:rsidR="00A67A1B" w:rsidRPr="00A67A1B" w:rsidTr="00A67A1B">
        <w:trPr>
          <w:tblCellSpacing w:w="15" w:type="dxa"/>
        </w:trPr>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r>
      <w:tr w:rsidR="00A67A1B" w:rsidRPr="00A67A1B" w:rsidTr="00A67A1B">
        <w:trPr>
          <w:tblCellSpacing w:w="15" w:type="dxa"/>
        </w:trPr>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r>
    </w:tbl>
    <w:p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6</w:t>
      </w:r>
    </w:p>
    <w:p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администрации местного самоуправления </w:t>
      </w:r>
      <w:r w:rsidR="00EA2A99">
        <w:rPr>
          <w:rFonts w:ascii="Times New Roman" w:eastAsia="Times New Roman" w:hAnsi="Times New Roman" w:cs="Times New Roman"/>
          <w:sz w:val="28"/>
          <w:szCs w:val="28"/>
          <w:lang w:eastAsia="ru-RU"/>
        </w:rPr>
        <w:t>Хаталдонского</w:t>
      </w:r>
      <w:r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сельского поселения</w:t>
      </w:r>
    </w:p>
    <w:p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r w:rsidR="00EA2A99">
        <w:rPr>
          <w:rFonts w:ascii="Times New Roman" w:eastAsia="Times New Roman" w:hAnsi="Times New Roman" w:cs="Times New Roman"/>
          <w:sz w:val="28"/>
          <w:szCs w:val="28"/>
          <w:lang w:eastAsia="ru-RU"/>
        </w:rPr>
        <w:t>Хаталдонского</w:t>
      </w:r>
      <w:r w:rsidR="00EA2A99"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сельского поселения»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Журнал</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«Книга выдачи разрешений на захоронения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на кладбищах </w:t>
      </w:r>
      <w:r w:rsidR="00EA2A99">
        <w:rPr>
          <w:rFonts w:ascii="Times New Roman" w:eastAsia="Times New Roman" w:hAnsi="Times New Roman" w:cs="Times New Roman"/>
          <w:sz w:val="28"/>
          <w:szCs w:val="28"/>
          <w:lang w:eastAsia="ru-RU"/>
        </w:rPr>
        <w:t>Хаталдонского</w:t>
      </w:r>
      <w:r w:rsidR="00EA2A99"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сельского поселения»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Начат «____» ___________ 20____ г.</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Окончен «____» _________ 20____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
        <w:gridCol w:w="926"/>
        <w:gridCol w:w="920"/>
        <w:gridCol w:w="1362"/>
        <w:gridCol w:w="1163"/>
        <w:gridCol w:w="1020"/>
        <w:gridCol w:w="1278"/>
        <w:gridCol w:w="1575"/>
        <w:gridCol w:w="838"/>
      </w:tblGrid>
      <w:tr w:rsidR="00A67A1B" w:rsidRPr="00A67A1B" w:rsidTr="00A67A1B">
        <w:trPr>
          <w:tblCellSpacing w:w="15" w:type="dxa"/>
        </w:trPr>
        <w:tc>
          <w:tcPr>
            <w:tcW w:w="0" w:type="auto"/>
            <w:vAlign w:val="center"/>
            <w:hideMark/>
          </w:tcPr>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Ф.И.О. умершего</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рождения и дата смерти</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Свидетельство о смерти (номер, дата выдачи, наименование выдавшего органа)</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захоронения</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Кладбище/ квартал</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Название похоронной службы, оказывающей ритуальные услуги в части подготовки могилы</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Кому выдано разрешение (Ф.И.О. лица, взявшего на себя обязанность осуществить погребение, дата рождения)</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Документ, удостоверяющий личность (серия, номер, когда и кем выдан)</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Подпись</w:t>
            </w:r>
          </w:p>
        </w:tc>
      </w:tr>
    </w:tbl>
    <w:p w:rsidR="000C5BE3" w:rsidRDefault="000C5BE3"/>
    <w:sectPr w:rsidR="000C5BE3" w:rsidSect="000C5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1B"/>
    <w:rsid w:val="00047FC6"/>
    <w:rsid w:val="000C5BE3"/>
    <w:rsid w:val="00100335"/>
    <w:rsid w:val="0018360E"/>
    <w:rsid w:val="001B65D1"/>
    <w:rsid w:val="003223CF"/>
    <w:rsid w:val="0036514A"/>
    <w:rsid w:val="00375EE5"/>
    <w:rsid w:val="003C4E93"/>
    <w:rsid w:val="004046F1"/>
    <w:rsid w:val="00423533"/>
    <w:rsid w:val="004D3D3F"/>
    <w:rsid w:val="00512F90"/>
    <w:rsid w:val="00566AA9"/>
    <w:rsid w:val="005D23AB"/>
    <w:rsid w:val="006C4D6E"/>
    <w:rsid w:val="006F1526"/>
    <w:rsid w:val="00743D54"/>
    <w:rsid w:val="007A411C"/>
    <w:rsid w:val="00857C14"/>
    <w:rsid w:val="00A67A1B"/>
    <w:rsid w:val="00AC19A9"/>
    <w:rsid w:val="00AD7A42"/>
    <w:rsid w:val="00AE21F1"/>
    <w:rsid w:val="00B72654"/>
    <w:rsid w:val="00B760E6"/>
    <w:rsid w:val="00B96FE6"/>
    <w:rsid w:val="00BD4AEC"/>
    <w:rsid w:val="00D94A6A"/>
    <w:rsid w:val="00E74376"/>
    <w:rsid w:val="00EA2A99"/>
    <w:rsid w:val="00FB1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AFC3"/>
  <w15:docId w15:val="{0CA921CB-30ED-479F-842D-22AF5E1B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E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7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7A1B"/>
    <w:rPr>
      <w:b/>
      <w:bCs/>
    </w:rPr>
  </w:style>
  <w:style w:type="character" w:styleId="a5">
    <w:name w:val="Hyperlink"/>
    <w:basedOn w:val="a0"/>
    <w:uiPriority w:val="99"/>
    <w:semiHidden/>
    <w:unhideWhenUsed/>
    <w:rsid w:val="00A67A1B"/>
    <w:rPr>
      <w:color w:val="0000FF"/>
      <w:u w:val="single"/>
    </w:rPr>
  </w:style>
  <w:style w:type="paragraph" w:styleId="a6">
    <w:name w:val="Balloon Text"/>
    <w:basedOn w:val="a"/>
    <w:link w:val="a7"/>
    <w:uiPriority w:val="99"/>
    <w:semiHidden/>
    <w:unhideWhenUsed/>
    <w:rsid w:val="006F1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74723">
      <w:bodyDiv w:val="1"/>
      <w:marLeft w:val="0"/>
      <w:marRight w:val="0"/>
      <w:marTop w:val="0"/>
      <w:marBottom w:val="0"/>
      <w:divBdr>
        <w:top w:val="none" w:sz="0" w:space="0" w:color="auto"/>
        <w:left w:val="none" w:sz="0" w:space="0" w:color="auto"/>
        <w:bottom w:val="none" w:sz="0" w:space="0" w:color="auto"/>
        <w:right w:val="none" w:sz="0" w:space="0" w:color="auto"/>
      </w:divBdr>
      <w:divsChild>
        <w:div w:id="79776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6"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7" Type="http://schemas.openxmlformats.org/officeDocument/2006/relationships/theme" Target="theme/theme1.xml"/><Relationship Id="rId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 Type="http://schemas.openxmlformats.org/officeDocument/2006/relationships/styles" Target="styles.xml"/><Relationship Id="rId16"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5" Type="http://schemas.openxmlformats.org/officeDocument/2006/relationships/hyperlink" Target="http://upload.wikimedia.org/wikipedia/commons/9/99/Wapen_Ossetien.svg" TargetMode="External"/><Relationship Id="rId1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6"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 Type="http://schemas.openxmlformats.org/officeDocument/2006/relationships/webSettings" Target="webSettings.xml"/><Relationship Id="rId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 Type="http://schemas.openxmlformats.org/officeDocument/2006/relationships/settings" Target="settings.xml"/><Relationship Id="rId1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6" Type="http://schemas.openxmlformats.org/officeDocument/2006/relationships/fontTable" Target="fontTable.xml"/><Relationship Id="rId2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90E23-44E0-464F-A983-8DFC8F15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14147</Words>
  <Characters>80643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dcterms:created xsi:type="dcterms:W3CDTF">2023-05-19T08:38:00Z</dcterms:created>
  <dcterms:modified xsi:type="dcterms:W3CDTF">2023-05-19T09:38:00Z</dcterms:modified>
</cp:coreProperties>
</file>