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B7" w:rsidRDefault="008005B7" w:rsidP="008005B7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                                           </w:t>
      </w:r>
      <w:r>
        <w:rPr>
          <w:color w:val="000000"/>
        </w:rPr>
        <w:t xml:space="preserve">                   </w:t>
      </w:r>
      <w:r>
        <w:rPr>
          <w:color w:val="000000"/>
        </w:rPr>
        <w:t>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274951" wp14:editId="493474ED">
            <wp:extent cx="952878" cy="918017"/>
            <wp:effectExtent l="0" t="0" r="0" b="0"/>
            <wp:docPr id="2" name="Рисунок 2" descr="C:\Users\Суадаг\AppData\Local\Microsoft\Windows\INetCache\Content.MSO\3830A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адаг\AppData\Local\Microsoft\Windows\INetCache\Content.MSO\3830A4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4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                                       </w:t>
      </w: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  СОБРАНИЕ ПРЕДСТАВИТЕЛЕЙ  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  СУАДАГ</w:t>
      </w:r>
      <w:r>
        <w:rPr>
          <w:color w:val="000000"/>
        </w:rPr>
        <w:t>СКОГО СЕЛЬСКОГО ПОСЕЛЕНИЯ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АЛАГИРСКОГО МУНИЦИПАЛЬНОГО РАЙОНА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РЕСПУБЛИКИ СЕВЕРНАЯ ОСЕТИЯ-АЛАНИЯ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РЕШЕНИЕ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left="4248" w:hanging="4248"/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> 06</w:t>
      </w:r>
      <w:proofErr w:type="gramEnd"/>
      <w:r>
        <w:rPr>
          <w:color w:val="000000"/>
          <w:sz w:val="28"/>
          <w:szCs w:val="28"/>
        </w:rPr>
        <w:t>»  декабря  </w:t>
      </w:r>
      <w:r>
        <w:rPr>
          <w:color w:val="000000"/>
          <w:sz w:val="28"/>
          <w:szCs w:val="28"/>
          <w:u w:val="single"/>
        </w:rPr>
        <w:t>2023 </w:t>
      </w:r>
      <w:r>
        <w:rPr>
          <w:color w:val="000000"/>
          <w:sz w:val="28"/>
          <w:szCs w:val="28"/>
        </w:rPr>
        <w:t>г     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              № 10</w:t>
      </w:r>
    </w:p>
    <w:p w:rsidR="008005B7" w:rsidRDefault="008005B7" w:rsidP="008005B7">
      <w:pPr>
        <w:pStyle w:val="a3"/>
        <w:spacing w:before="0" w:beforeAutospacing="0" w:after="0" w:afterAutospacing="0"/>
        <w:ind w:left="4248" w:hanging="4248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left="4248" w:hanging="4248"/>
        <w:jc w:val="center"/>
      </w:pPr>
      <w:r>
        <w:rPr>
          <w:color w:val="000000"/>
          <w:sz w:val="28"/>
          <w:szCs w:val="28"/>
        </w:rPr>
        <w:t>сел. </w:t>
      </w:r>
      <w:proofErr w:type="spellStart"/>
      <w:r>
        <w:rPr>
          <w:color w:val="000000"/>
          <w:sz w:val="28"/>
          <w:szCs w:val="28"/>
        </w:rPr>
        <w:t>Суадаг</w:t>
      </w:r>
      <w:proofErr w:type="spellEnd"/>
    </w:p>
    <w:p w:rsidR="008005B7" w:rsidRDefault="008005B7" w:rsidP="008005B7">
      <w:pPr>
        <w:pStyle w:val="a3"/>
        <w:spacing w:before="0" w:beforeAutospacing="0" w:after="0" w:afterAutospacing="0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firstLine="708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left="284"/>
        <w:jc w:val="center"/>
      </w:pPr>
      <w:bookmarkStart w:id="0" w:name="_GoBack"/>
      <w:r>
        <w:rPr>
          <w:color w:val="000000"/>
          <w:sz w:val="28"/>
          <w:szCs w:val="28"/>
        </w:rPr>
        <w:t>О согласии на передачу части полномочий по осуществлению муниципального   контроля в сфере благоустройства администрацией местного самоуправления </w:t>
      </w:r>
      <w:r>
        <w:rPr>
          <w:color w:val="000000"/>
          <w:sz w:val="28"/>
          <w:szCs w:val="28"/>
          <w:u w:val="single"/>
        </w:rPr>
        <w:t>Суадаг</w:t>
      </w:r>
      <w:r>
        <w:rPr>
          <w:color w:val="000000"/>
          <w:sz w:val="28"/>
          <w:szCs w:val="28"/>
          <w:u w:val="single"/>
        </w:rPr>
        <w:t>ского</w:t>
      </w:r>
      <w:r>
        <w:rPr>
          <w:color w:val="000000"/>
          <w:sz w:val="28"/>
          <w:szCs w:val="28"/>
        </w:rPr>
        <w:t> сельского поселения 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 муниципального района Республики Северная Осетия - Алания администрации местного самоуправления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– Алания</w:t>
      </w:r>
    </w:p>
    <w:bookmarkEnd w:id="0"/>
    <w:p w:rsidR="008005B7" w:rsidRDefault="008005B7" w:rsidP="008005B7">
      <w:pPr>
        <w:pStyle w:val="a3"/>
        <w:spacing w:before="0" w:beforeAutospacing="0" w:after="0" w:afterAutospacing="0"/>
        <w:ind w:left="284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В целях эффективного обеспечения и организации в границах поселения исполнения вопросов местного значения, руководствуясь пунктом 19 части 1 статьи 14 и частью 4 статьи 15 Федерального закона от 06.10.2003 г. № 131-ФЗ «Об общих принципах организации местного самоуправления в Российской Федерации», Собрание представителей </w:t>
      </w:r>
      <w:r>
        <w:rPr>
          <w:color w:val="000000"/>
          <w:sz w:val="28"/>
          <w:szCs w:val="28"/>
          <w:u w:val="single"/>
        </w:rPr>
        <w:t>Суадаг</w:t>
      </w:r>
      <w:r>
        <w:rPr>
          <w:color w:val="000000"/>
          <w:sz w:val="28"/>
          <w:szCs w:val="28"/>
          <w:u w:val="single"/>
        </w:rPr>
        <w:t>ского</w:t>
      </w:r>
      <w:r>
        <w:rPr>
          <w:color w:val="000000"/>
          <w:sz w:val="28"/>
          <w:szCs w:val="28"/>
        </w:rPr>
        <w:t xml:space="preserve"> сельского поселения решает: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 1. Дать согласие на передачу администрацией местного самоуправления </w:t>
      </w:r>
      <w:r>
        <w:rPr>
          <w:color w:val="000000"/>
          <w:sz w:val="28"/>
          <w:szCs w:val="28"/>
          <w:u w:val="single"/>
        </w:rPr>
        <w:t>Суадаг</w:t>
      </w:r>
      <w:r>
        <w:rPr>
          <w:color w:val="000000"/>
          <w:sz w:val="28"/>
          <w:szCs w:val="28"/>
          <w:u w:val="single"/>
        </w:rPr>
        <w:t>ского</w:t>
      </w:r>
      <w:r>
        <w:rPr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– Алания администрации местного самоуправления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 муниципального района Республики Северная Осетия – Алания  полномочий по решению вопроса местного значения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</w:t>
      </w:r>
      <w:r>
        <w:rPr>
          <w:color w:val="000000"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поселения»</w:t>
      </w:r>
      <w:r>
        <w:rPr>
          <w:b/>
          <w:bCs/>
          <w:color w:val="000000"/>
          <w:sz w:val="28"/>
          <w:szCs w:val="28"/>
        </w:rPr>
        <w:t> 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– ЕРВКН.  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2. Одобрить прилагаемый проект Соглашения «О передаче части полномочий по осуществлению муниципального контроля в сфере благоустройства администрацией местного самоуправления </w:t>
      </w:r>
      <w:r>
        <w:rPr>
          <w:color w:val="000000"/>
          <w:sz w:val="28"/>
          <w:szCs w:val="28"/>
          <w:u w:val="single"/>
        </w:rPr>
        <w:t>Суадаг</w:t>
      </w:r>
      <w:r>
        <w:rPr>
          <w:color w:val="000000"/>
          <w:sz w:val="28"/>
          <w:szCs w:val="28"/>
          <w:u w:val="single"/>
        </w:rPr>
        <w:t>ского</w:t>
      </w:r>
      <w:r>
        <w:rPr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- Алания администрации местного самоуправления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– Алания».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3. Настоящее решение вступает в силу со дня его официального опубликования (обнародования).</w:t>
      </w:r>
    </w:p>
    <w:p w:rsidR="008005B7" w:rsidRDefault="008005B7" w:rsidP="008005B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8005B7" w:rsidRDefault="008005B7" w:rsidP="008005B7">
      <w:pPr>
        <w:pStyle w:val="a3"/>
        <w:spacing w:before="0" w:beforeAutospacing="0" w:after="0" w:afterAutospacing="0"/>
      </w:pPr>
      <w:r>
        <w:t> </w:t>
      </w:r>
    </w:p>
    <w:p w:rsidR="008005B7" w:rsidRDefault="008005B7" w:rsidP="008005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8005B7" w:rsidRDefault="008005B7" w:rsidP="008005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                  Глава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>Суадаг</w:t>
      </w:r>
      <w:r>
        <w:rPr>
          <w:color w:val="000000"/>
          <w:sz w:val="28"/>
          <w:szCs w:val="28"/>
          <w:u w:val="single"/>
        </w:rPr>
        <w:t>ского</w:t>
      </w:r>
      <w:r>
        <w:rPr>
          <w:color w:val="000000"/>
          <w:sz w:val="28"/>
          <w:szCs w:val="28"/>
        </w:rPr>
        <w:t xml:space="preserve"> сельского поселения       </w:t>
      </w:r>
      <w:r>
        <w:rPr>
          <w:color w:val="000000"/>
          <w:sz w:val="28"/>
          <w:szCs w:val="28"/>
        </w:rPr>
        <w:t>                      Бритаев Т. Э.</w:t>
      </w:r>
    </w:p>
    <w:p w:rsidR="008005B7" w:rsidRDefault="008005B7" w:rsidP="008005B7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5938AB" w:rsidRDefault="005938AB"/>
    <w:sectPr w:rsidR="0059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D2"/>
    <w:rsid w:val="005938AB"/>
    <w:rsid w:val="008005B7"/>
    <w:rsid w:val="00D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6374"/>
  <w15:chartTrackingRefBased/>
  <w15:docId w15:val="{B8188A0A-E555-4498-80A0-A13E9909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192,bqiaagaaeyqcaaagiaiaaamumaaabtyyaaaaaaaaaaaaaaaaaaaaaaaaaaaaaaaaaaaaaaaaaaaaaaaaaaaaaaaaaaaaaaaaaaaaaaaaaaaaaaaaaaaaaaaaaaaaaaaaaaaaaaaaaaaaaaaaaaaaaaaaaaaaaaaaaaaaaaaaaaaaaaaaaaaaaaaaaaaaaaaaaaaaaaaaaaaaaaaaaaaaaaaaaaaaaaaaaaaaaaa"/>
    <w:basedOn w:val="a"/>
    <w:rsid w:val="008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2023-12-22T07:18:00Z</cp:lastPrinted>
  <dcterms:created xsi:type="dcterms:W3CDTF">2023-12-22T07:11:00Z</dcterms:created>
  <dcterms:modified xsi:type="dcterms:W3CDTF">2023-12-22T07:19:00Z</dcterms:modified>
</cp:coreProperties>
</file>