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96" w:rsidRPr="009B3A35" w:rsidRDefault="00B06738" w:rsidP="008F3D3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9B3A35" w:rsidRPr="009B3A3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944" cy="580030"/>
            <wp:effectExtent l="0" t="0" r="0" b="0"/>
            <wp:docPr id="2" name="Рисунок 2" descr="Описание: Файл:Wapen Ossetien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айл:Wapen Ossetien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31" cy="6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8B" w:rsidRPr="009B3A35" w:rsidRDefault="00FF768B" w:rsidP="00FF768B">
      <w:pPr>
        <w:pStyle w:val="20"/>
        <w:shd w:val="clear" w:color="auto" w:fill="auto"/>
        <w:ind w:right="-1"/>
        <w:rPr>
          <w:b/>
          <w:color w:val="000000"/>
          <w:sz w:val="28"/>
          <w:szCs w:val="28"/>
          <w:lang w:eastAsia="ru-RU" w:bidi="ru-RU"/>
        </w:rPr>
      </w:pPr>
    </w:p>
    <w:p w:rsidR="00FF768B" w:rsidRPr="009B3A35" w:rsidRDefault="00FF768B" w:rsidP="00FF768B">
      <w:pPr>
        <w:spacing w:after="0" w:line="240" w:lineRule="auto"/>
        <w:ind w:right="-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8B" w:rsidRPr="009B3A35" w:rsidRDefault="009B3A35" w:rsidP="009B3A35">
      <w:pPr>
        <w:spacing w:after="0" w:line="240" w:lineRule="auto"/>
        <w:ind w:right="-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F768B" w:rsidRPr="009B3A35">
        <w:rPr>
          <w:rFonts w:ascii="Times New Roman" w:hAnsi="Times New Roman" w:cs="Times New Roman"/>
          <w:b/>
          <w:sz w:val="28"/>
          <w:szCs w:val="28"/>
        </w:rPr>
        <w:t>АДМИНИСТРАЦИЯ МЕСТНОГО САМОУПРАВЛЕНИЯ</w:t>
      </w:r>
    </w:p>
    <w:p w:rsidR="00FF768B" w:rsidRPr="009B3A35" w:rsidRDefault="002275A8" w:rsidP="00FF768B">
      <w:pPr>
        <w:spacing w:after="0" w:line="240" w:lineRule="auto"/>
        <w:ind w:right="-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ХАТАЛДОН</w:t>
      </w:r>
      <w:r w:rsidR="00FF768B" w:rsidRPr="009B3A35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FF768B" w:rsidRPr="009B3A35" w:rsidRDefault="00FF768B" w:rsidP="00FF768B">
      <w:pPr>
        <w:spacing w:after="0" w:line="240" w:lineRule="auto"/>
        <w:ind w:right="-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A35">
        <w:rPr>
          <w:rFonts w:ascii="Times New Roman" w:hAnsi="Times New Roman" w:cs="Times New Roman"/>
          <w:b/>
          <w:sz w:val="28"/>
          <w:szCs w:val="28"/>
        </w:rPr>
        <w:t xml:space="preserve">АЛАГИРСКОГО МУНИЦИПАЛЬНОГО РАЙОНА </w:t>
      </w:r>
    </w:p>
    <w:p w:rsidR="00FF768B" w:rsidRPr="009B3A35" w:rsidRDefault="00FF768B" w:rsidP="00B10C6A">
      <w:pPr>
        <w:spacing w:after="0" w:line="240" w:lineRule="auto"/>
        <w:ind w:right="-12"/>
        <w:jc w:val="center"/>
        <w:rPr>
          <w:rFonts w:ascii="Times New Roman" w:hAnsi="Times New Roman" w:cs="Times New Roman"/>
          <w:sz w:val="28"/>
          <w:szCs w:val="28"/>
        </w:rPr>
      </w:pPr>
      <w:r w:rsidRPr="009B3A35">
        <w:rPr>
          <w:rFonts w:ascii="Times New Roman" w:hAnsi="Times New Roman" w:cs="Times New Roman"/>
          <w:b/>
          <w:sz w:val="28"/>
          <w:szCs w:val="28"/>
        </w:rPr>
        <w:t>РЕСПУБЛИКИ СЕВЕРНАЯ</w:t>
      </w:r>
      <w:r w:rsidRPr="009B3A35">
        <w:rPr>
          <w:rFonts w:ascii="Times New Roman" w:hAnsi="Times New Roman" w:cs="Times New Roman"/>
          <w:sz w:val="28"/>
          <w:szCs w:val="28"/>
        </w:rPr>
        <w:t xml:space="preserve"> </w:t>
      </w:r>
      <w:r w:rsidRPr="009B3A35">
        <w:rPr>
          <w:rFonts w:ascii="Times New Roman" w:hAnsi="Times New Roman" w:cs="Times New Roman"/>
          <w:b/>
          <w:sz w:val="28"/>
          <w:szCs w:val="28"/>
        </w:rPr>
        <w:t>ОСЕТИЯ-АЛАНИЯ</w:t>
      </w:r>
    </w:p>
    <w:p w:rsidR="00B10C6A" w:rsidRDefault="00B10C6A" w:rsidP="00B10C6A">
      <w:pPr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                                    </w:t>
      </w:r>
    </w:p>
    <w:p w:rsidR="009D1996" w:rsidRPr="009B3A35" w:rsidRDefault="00B10C6A" w:rsidP="00B10C6A">
      <w:pPr>
        <w:widowControl w:val="0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                                        </w:t>
      </w:r>
      <w:r w:rsidR="009D1996" w:rsidRPr="009B3A35"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  <w:t>ПОСТАНОВЛЕНИЕ</w:t>
      </w:r>
    </w:p>
    <w:p w:rsidR="009D1996" w:rsidRPr="009B3A35" w:rsidRDefault="00FF768B" w:rsidP="00B10C6A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07</w:t>
      </w:r>
      <w:r w:rsidR="009D1996"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</w:t>
      </w:r>
      <w:r w:rsidR="009D1996"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="009D1996"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D1996"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="00E60DA6"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E60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3253B0"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227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="003253B0"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сел.</w:t>
      </w:r>
      <w:r w:rsidR="00227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Хаталдон</w:t>
      </w:r>
    </w:p>
    <w:p w:rsidR="009D1996" w:rsidRPr="009B3A35" w:rsidRDefault="009D1996" w:rsidP="00B10C6A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253B0" w:rsidRPr="009B3A35" w:rsidRDefault="009D1996" w:rsidP="00B10C6A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9B3A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порядка принятия решений о признании безнадежной к взысканию задолженности по платежам в бюджет </w:t>
      </w:r>
      <w:r w:rsidR="002275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Хаталдон</w:t>
      </w:r>
      <w:r w:rsidR="003253B0" w:rsidRPr="009B3A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ского </w:t>
      </w:r>
      <w:r w:rsidRPr="009B3A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</w:p>
    <w:bookmarkEnd w:id="0"/>
    <w:p w:rsidR="003253B0" w:rsidRPr="009B3A35" w:rsidRDefault="003253B0" w:rsidP="00B10C6A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C6A" w:rsidRDefault="009B3A35" w:rsidP="00B10C6A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1996"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со статьей 47.2 Бюджетного кодекса Российской Федерации, Постановлением Правительства Российской Федерации от 06.05.2016 года № 393 "Об общих требованиях к порядку принятия решений о признании безнадежной к взысканию задолженности по платежам в бюджеты бюджетн</w:t>
      </w:r>
      <w:r w:rsidR="00B1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системы Российской Федерации»,</w:t>
      </w:r>
      <w:r w:rsidR="009D1996"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 Уставом </w:t>
      </w:r>
      <w:r w:rsidR="0022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Хаталдон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поселения,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бюджетном процессе в муниципальном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2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Хаталдон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сельское поселение</w:t>
      </w:r>
    </w:p>
    <w:p w:rsidR="009D1996" w:rsidRPr="009B3A35" w:rsidRDefault="002275A8" w:rsidP="00B10C6A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АМС Хаталдон</w:t>
      </w:r>
      <w:r w:rsidR="009B3A35"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</w:t>
      </w:r>
    </w:p>
    <w:p w:rsidR="009D1996" w:rsidRPr="009B3A35" w:rsidRDefault="009D1996" w:rsidP="00B10C6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1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9D1996" w:rsidRPr="009B3A35" w:rsidRDefault="009D1996" w:rsidP="00B10C6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Утвердить Порядок принятия решений о признании безнадежной к взысканию задолженности по платежам в бюджет </w:t>
      </w:r>
      <w:r w:rsidR="0022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Хаталдон</w:t>
      </w:r>
      <w:r w:rsid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Алагирского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РСО - Алания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1.</w:t>
      </w:r>
    </w:p>
    <w:p w:rsidR="009D1996" w:rsidRPr="009B3A35" w:rsidRDefault="009D1996" w:rsidP="00B10C6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Положение о комиссии по рассмотрению вопросов о признании </w:t>
      </w:r>
      <w:r w:rsidR="00B1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безнадежной</w:t>
      </w:r>
      <w:r w:rsidR="00B1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взысканию задолженности по платежам в бюджет </w:t>
      </w:r>
      <w:r w:rsidR="0022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Хаталдон</w:t>
      </w:r>
      <w:r w:rsidR="00B1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1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2.</w:t>
      </w:r>
    </w:p>
    <w:p w:rsidR="009D1996" w:rsidRPr="009B3A35" w:rsidRDefault="009D1996" w:rsidP="00B10C6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Создать комиссию по рассмотрению вопросов о признании безнадежной к взысканию задолженности по платежам в</w:t>
      </w:r>
      <w:r w:rsidR="0022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бюджет Ххаталдон</w:t>
      </w:r>
      <w:r w:rsidR="00B1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9D1996" w:rsidRPr="009B3A35" w:rsidRDefault="009D1996" w:rsidP="00B10C6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разместить</w:t>
      </w:r>
      <w:r w:rsidR="00B1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</w:t>
      </w:r>
      <w:r w:rsidR="00B1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Алагирского муниципального района РСО</w:t>
      </w:r>
      <w:r w:rsidR="0031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Алания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 - телекоммуникационной сети "интернет".</w:t>
      </w:r>
    </w:p>
    <w:p w:rsidR="009D1996" w:rsidRPr="009B3A35" w:rsidRDefault="009D1996" w:rsidP="00B10C6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Настоящее постановление вступает в силу со дня его официального обнародования.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="0022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К.Б. Келехсаев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</w:p>
    <w:p w:rsidR="009D1996" w:rsidRPr="009B3A35" w:rsidRDefault="009D1996" w:rsidP="00311DC8">
      <w:pPr>
        <w:shd w:val="clear" w:color="auto" w:fill="FFFFFF"/>
        <w:spacing w:after="0" w:line="240" w:lineRule="auto"/>
        <w:ind w:left="424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  <w:r w:rsidR="0031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постановлению </w:t>
      </w:r>
      <w:r w:rsidR="0087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АМС Хаталдонского СП № 3</w:t>
      </w:r>
      <w:r w:rsidR="0031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07.02.24 г.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принятия решений о признании безнадежной к взысканию задолженности по платежам в бюджет </w:t>
      </w:r>
      <w:r w:rsidR="00877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Хаталдон</w:t>
      </w:r>
      <w:r w:rsidR="00311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ского </w:t>
      </w: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определяет правила и условия принятия решений о признании безнадежной к взысканию задолженности по платежам в бюджет </w:t>
      </w:r>
      <w:r w:rsidR="0087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Хаталдон</w:t>
      </w:r>
      <w:r w:rsidR="0031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(далее - бюджет).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Порядок принятия решений о признании безнадежной к взысканию задолженности по платежам в бюджет </w:t>
      </w:r>
      <w:r w:rsidR="0087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Хаталдон</w:t>
      </w:r>
      <w:r w:rsidR="0031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 (далее - Порядок) распространяется на правоотношения, связанные с принятием решения о признании безнадежной к взысканию задолженности по платежам в бюджет, главным администратором которых в соответствии с решением о бюджете на очередной финансовый год является администрация  </w:t>
      </w:r>
      <w:r w:rsidR="0087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Хаталдон</w:t>
      </w:r>
      <w:r w:rsidR="0031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целях настоящего Порядка под задолженностью по платежам в бюджет понимаются начисленные и не уплаченные в установленный срок платежи по неналоговым доходам, подлежащим зачислению в бюджет, а также пени и штрафы за их просрочку.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Случаи признания безнадежной к взысканию  задолженности по платежам в бюджет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признания банкротом индивидуального предпринимателя - плательщика платежей в бюджет в соответствии с Федеральным законом от 26.10.2002 № 127-ФЗ 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2.1) признания банкротом гражданина, не являющегося индивидуальным предпринимателем, в соответствии с Федеральным законом от 26.10.2002 № 127-ФЗ 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 от 02.10.2007 № 229-ФЗ "Об исполнительном производстве", если с даты образования</w:t>
      </w:r>
      <w:r w:rsidR="0031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задолженности по платежам в бюджет прошло более пяти лет, в следующих случаях: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 от 02.10.2007 № 229-ФЗ  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 от 8 августа 2001 года № 129-ФЗ 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Наряду со случаями, предусмотренными пунктом 2.1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Перечень документов, подтверждающих наличие оснований для принятия решений о признании безнадежной к взысканию задолженности по платежам в бюджет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Документами, подтверждающими наличие оснований для принятия решений о признании безнадежной к взысканию задолженности по платежам в бюджет, предусмотренных разделом 2 настоящего Порядка, являются: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выписка из отчетности администратора доходов бюджета об учитываемых суммах задолженности по уплате платежей в бюджет (приложение 1 к Порядку);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справка администратора доходов бюджета о принятых мерах по обеспечению взыскания задолженности по платежам в бюджет (приложение 2 к Порядку);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документы, подтверждающие случаи признания безнадежной к взысканию задолженности по платежам в бюджет, в том числе: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свидетельствующий о смерти физического лица - плательщика платежей в бюджет или подтверждающий факт объявления его умершим (в случае, указанном в подпункте 1 пункта 2.1 Порядка);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случае, указанном в подпункте 2 пункта 2.1 Порядка);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судебный акт о завершении конкурсного производства или завершении реализации имущества гражданина - плательщика платежей в бюджет (в случае, указанном в подпункте 2.1 пункта 2.1 Порядка);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случае, указанном в подпункте 3 пункта 2.1 Порядка);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 (в случае, указанном в подпункте 4 пункта 2.1 Порядка);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судебного пристава-исполнителя об окончании исполнительного производства при возврате взыскателю исполнительного 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документа по основанию, предусмотренному пунктом 3 или 4 части 1 статьи 46 Федерального закона "Об исполнительном производстве" (в случаях, указанных в подпунктах 5 и 6 пункта 2.1 Порядка);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случае, указанном в подпункте 5 пункта 2.1 Порядка, если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банкротстве);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(в случае, указанном в подпункте 6 пункта 2.1 Порядка);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о прекращении исполнения постановления о назначении административного наказания (в случае, указанном в пункте 2.2 Порядка).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принятия решения о признании безнадежной  к взысканию задолженности по платежам в бюджет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целях подготовки решений о признании безнадежной к взысканию задолженности по платежам в бюджет создается комиссия по поступлению и выбытию активов (далее - Комиссия).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Персональный состав Комиссии утверждается правовым актом администратора доходов бюджета.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 состав Комиссии входит председатель, заместитель председателя, секретарь и члены Комиссии.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 возглавляет председатель, осуществляющий общее руководство деятельностью Комиссии.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Сбор сведений и документов, необходимых для работы Комиссии, осуществляется администратором доходов в рамках осуществления бюджетных полномочий в соответствии с законодательством.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Формой работы Комиссии является заседание. Заседание Комиссии проводится по мере необходимости и оформляется протоколом.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Комиссии правомочно, если в нем приняло участие не менее половины ее состава. Решения Комиссии принимаются большинством голосов присутствующих на заседании членов Комиссии путем открытого голосования. При равенстве голосов решающим является голос председателя Комиссии, а в случае его отсутствия - заместителя председателя Комиссии.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Комиссия в течение 7 рабочих дней со дня поступления документов, указанных в пункте 3.1 настоящего Порядка, принимает одно из следующих решений: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о признании безнадежной к взысканию задолженности по платежам в бюджет;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 отказе в признании безнадежной к взысканию задолженности по платежам в бюджет.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Решение об отказе в признании безнадежной к взысканию задолженности по платежам в бюджет принимается при отсутствии оснований, установленных в пунктах 2.1, 2.2 настоящего Порядка, и (или) отсутствии соответствующих документов, указанных в пункте 3.1 настоящего Порядка.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полное наименование организации (фамилия, имя, отчество физического лица);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сведения о платеже, по которому возникла задолженность;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код классификации доходов бюджетов Российской Федерации, по которому учитывается задолженность по платежам в бюджет, его наименование;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сумма задолженности по платежам в бюджет;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сумма задолженности по пеням и штрафам по соответствующим платежам в бюджет;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дата принятия решения о признании безнадежной к взысканию задолженности по платежам в бюджет;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подписи членов Комиссии.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Проект акта подготавливается Комиссией не позднее 3 рабочих дней со дня заседания Комиссии.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 в течение 5 рабочих дней со дня его поступления.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355" w:rsidRDefault="005C3355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55" w:rsidRDefault="005C3355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55" w:rsidRDefault="005C3355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55" w:rsidRDefault="005C3355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55" w:rsidRDefault="005C3355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55" w:rsidRDefault="005C3355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55" w:rsidRDefault="005C3355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55" w:rsidRDefault="005C3355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55" w:rsidRDefault="005C3355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55" w:rsidRDefault="005C3355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Порядку принятия решений о признании безнадежной к взысканию задолженности по платежам в бюджет </w:t>
      </w:r>
      <w:r w:rsidR="008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Хаталдон</w:t>
      </w:r>
      <w:r w:rsidR="005C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Выписка из отчетности  об учитываемых суммах задолженности по уплате платежей в бюджет </w:t>
      </w:r>
      <w:r w:rsidR="00227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Хаталдон</w:t>
      </w:r>
      <w:r w:rsidR="005C3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ского </w:t>
      </w: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по состоянию на "__" ______________ 20__ года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"/>
        <w:gridCol w:w="1689"/>
        <w:gridCol w:w="1976"/>
        <w:gridCol w:w="1689"/>
        <w:gridCol w:w="1769"/>
        <w:gridCol w:w="1750"/>
      </w:tblGrid>
      <w:tr w:rsidR="009D1996" w:rsidRPr="009B3A35" w:rsidTr="00ED7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ИНН/КПП/ОГРН организации (ИНН физического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платежа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 по платежам в бюджет</w:t>
            </w:r>
          </w:p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рублях)</w:t>
            </w:r>
          </w:p>
        </w:tc>
      </w:tr>
      <w:tr w:rsidR="009D1996" w:rsidRPr="009B3A35" w:rsidTr="00ED7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D1996" w:rsidRPr="009B3A35" w:rsidTr="00ED7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2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______________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 руководителя администратора  (подпись)      (расшифровка подписи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дохода)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        ______________        ________________________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(главный бухгалтер)        (подпись)                        (расшифровка подписи)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D1996" w:rsidRPr="009B3A35" w:rsidRDefault="009D1996" w:rsidP="005C335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Порядку принятия решений о признании безнадежной к взысканию задолженности по платежам в бюджет </w:t>
      </w:r>
      <w:r w:rsidR="008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Хаталдон</w:t>
      </w:r>
      <w:r w:rsidR="005C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  о принятых мерах по обеспечению взыскания задолженности по платежам в бюджет</w:t>
      </w:r>
      <w:r w:rsidR="00877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Хаталдон</w:t>
      </w:r>
      <w:r w:rsidR="005C3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ского </w:t>
      </w: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по состоянию на "__" ______________ 20__ года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4"/>
        <w:gridCol w:w="1422"/>
        <w:gridCol w:w="1659"/>
        <w:gridCol w:w="1422"/>
        <w:gridCol w:w="1488"/>
        <w:gridCol w:w="1473"/>
        <w:gridCol w:w="1467"/>
      </w:tblGrid>
      <w:tr w:rsidR="009D1996" w:rsidRPr="009B3A35" w:rsidTr="00ED7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организации (фамилия, имя, </w:t>
            </w: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отчество физического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ИНН/КПП/ОГРН организации (ИНН физического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платежа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 по платежам в бюджет (в рублях)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 меры по обеспечению взыскания задолженн</w:t>
            </w: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ости по платежам в бюджет</w:t>
            </w:r>
          </w:p>
        </w:tc>
      </w:tr>
      <w:tr w:rsidR="009D1996" w:rsidRPr="009B3A35" w:rsidTr="00ED7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D1996" w:rsidRPr="009B3A35" w:rsidTr="00ED7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1996" w:rsidRPr="009B3A35" w:rsidRDefault="009D1996" w:rsidP="005C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2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______________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 руководителя администратора  (подпись)      (расшифровка подписи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дохода)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        ______________        ________________________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(главный бухгалтер)        (подпись)                        (расшифровка подписи)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2803D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Приложение к Порядку принятия решений о признании безнадежной к взысканию задолженности по платежам в бюджет </w:t>
      </w:r>
      <w:r w:rsidR="0087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Хаталдон</w:t>
      </w:r>
      <w:r w:rsidR="005C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 </w:t>
      </w:r>
    </w:p>
    <w:p w:rsidR="005C3355" w:rsidRDefault="005C3355" w:rsidP="005C335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355" w:rsidRDefault="005C3355" w:rsidP="005C335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  о не нахождении юридического лица в процедурах,  применяемых в деле о банкротстве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сведений, содержащихся в Едином федеральном реестре сведений о банкротстве в сети Интернет, картотеке арбитражных дел на Интернет-сайте арбитражных судов в Российской Федерации (www.arbitr.ru)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"____"__________20_____года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1)_____________________________________________________________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юридического лица, ИНН, ОГРН, КПП)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2)_____________________________________________________________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юридического лица, ИНН, ОГРН, КПП)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3)______________________________________________________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юридического лица, ИНН, ОГРН, КПП)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находится(ятся) в процедурах, применяемых в деле о банкротстве.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        __________________        ______________________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(должность)                        (подпись)                            (расшифровка подписи)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  <w:r w:rsidR="002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</w:t>
      </w:r>
    </w:p>
    <w:p w:rsidR="005C3355" w:rsidRDefault="005C3355" w:rsidP="005C335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96" w:rsidRPr="009B3A35" w:rsidRDefault="009D1996" w:rsidP="002803DE">
      <w:pPr>
        <w:shd w:val="clear" w:color="auto" w:fill="FFFFFF"/>
        <w:spacing w:after="0" w:line="240" w:lineRule="auto"/>
        <w:ind w:left="4248" w:firstLine="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 к постановлению</w:t>
      </w:r>
      <w:r w:rsidR="005C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АМС </w:t>
      </w:r>
      <w:r w:rsidR="002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7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Хаталдонского СП № 3</w:t>
      </w:r>
      <w:r w:rsidR="005C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07.02.24 г.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2803D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 о комиссии по рассмотрению вопросов о признании безнадежной к взысканию задолженности по платежам в бюджет </w:t>
      </w:r>
      <w:r w:rsidR="00195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Хаталдон</w:t>
      </w:r>
      <w:r w:rsidR="00280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ского </w:t>
      </w: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</w:t>
      </w:r>
      <w:r w:rsidR="0087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Хаталдон</w:t>
      </w:r>
      <w:r w:rsidR="002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- Комиссия).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Комиссия в своей деятельности руководствуется Конституцией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r w:rsidR="0087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Хаталдон</w:t>
      </w:r>
      <w:r w:rsidR="002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функции Комиссии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функциями Комиссии являются: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Оценка обоснованности признания безнадежной к взысканию задолженности;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 задолженность по платежам в местный бюджет безнадежной к взысканию;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Права Комиссии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имеет право: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Запрашивать информацию по вопросам, относящимся к компетенции комиссии;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Заслушивать представителей плательщиков по вопросам, относящимся к компетенции комиссии.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Организация деятельности Комиссии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Заседание Комиссии является правомочным, если на нем присутствует более половины членов Комиссии.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Решение Комиссии подписывается всеми членами Комиссии, присутствовавшими на ее заседании и утверждается руководителем администратора доходов.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569D" w:rsidRDefault="0006569D" w:rsidP="0006569D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9D1996" w:rsidRPr="009B3A35" w:rsidRDefault="0006569D" w:rsidP="0006569D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 w:rsidR="009D1996"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 по принятию решений о признании безнадежной к взысканию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задолженности по платежам в бюджет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1996" w:rsidRPr="009B3A35" w:rsidRDefault="0087725A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Келехсаев Казбек Батразович</w:t>
      </w:r>
      <w:r w:rsidR="009D1996"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глава администрации</w:t>
      </w:r>
      <w:r w:rsidR="00195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Хаталдон</w:t>
      </w:r>
      <w:r w:rsidR="002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="009D1996"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- председатель комиссии;</w:t>
      </w: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95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Бекузарова Залина Леонидовна</w:t>
      </w:r>
      <w:r w:rsidR="0006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ведущий специалист сельского поселения – секретарь комиссии.</w:t>
      </w:r>
    </w:p>
    <w:p w:rsidR="009D1996" w:rsidRPr="009B3A35" w:rsidRDefault="008F3D37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Гогаев Казбек Сахмурзаевич – депутат Собрания Представителей</w:t>
      </w:r>
    </w:p>
    <w:p w:rsidR="0006569D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569D" w:rsidRDefault="0006569D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69D" w:rsidRDefault="0006569D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69D" w:rsidRDefault="0006569D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96" w:rsidRPr="009B3A35" w:rsidRDefault="009D1996" w:rsidP="009D1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="0006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C2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95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К.Б. Келехсаев</w:t>
      </w:r>
    </w:p>
    <w:sectPr w:rsidR="009D1996" w:rsidRPr="009B3A35" w:rsidSect="00E1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113" w:rsidRDefault="00335113" w:rsidP="002803DE">
      <w:pPr>
        <w:spacing w:after="0" w:line="240" w:lineRule="auto"/>
      </w:pPr>
      <w:r>
        <w:separator/>
      </w:r>
    </w:p>
  </w:endnote>
  <w:endnote w:type="continuationSeparator" w:id="0">
    <w:p w:rsidR="00335113" w:rsidRDefault="00335113" w:rsidP="0028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113" w:rsidRDefault="00335113" w:rsidP="002803DE">
      <w:pPr>
        <w:spacing w:after="0" w:line="240" w:lineRule="auto"/>
      </w:pPr>
      <w:r>
        <w:separator/>
      </w:r>
    </w:p>
  </w:footnote>
  <w:footnote w:type="continuationSeparator" w:id="0">
    <w:p w:rsidR="00335113" w:rsidRDefault="00335113" w:rsidP="00280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996"/>
    <w:rsid w:val="0006569D"/>
    <w:rsid w:val="00195D72"/>
    <w:rsid w:val="001F7A13"/>
    <w:rsid w:val="002275A8"/>
    <w:rsid w:val="00243F48"/>
    <w:rsid w:val="002803DE"/>
    <w:rsid w:val="00311DC8"/>
    <w:rsid w:val="003253B0"/>
    <w:rsid w:val="00335113"/>
    <w:rsid w:val="003F0675"/>
    <w:rsid w:val="00483545"/>
    <w:rsid w:val="0055786C"/>
    <w:rsid w:val="005C3355"/>
    <w:rsid w:val="0087725A"/>
    <w:rsid w:val="008F3D37"/>
    <w:rsid w:val="009135C4"/>
    <w:rsid w:val="009B3A35"/>
    <w:rsid w:val="009D1996"/>
    <w:rsid w:val="00B06738"/>
    <w:rsid w:val="00B10C6A"/>
    <w:rsid w:val="00B244B4"/>
    <w:rsid w:val="00C20DFB"/>
    <w:rsid w:val="00D8277F"/>
    <w:rsid w:val="00E13F63"/>
    <w:rsid w:val="00E60DA6"/>
    <w:rsid w:val="00F42D10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E7E97-257E-45D8-B782-5383389D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9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FF76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768B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6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8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03DE"/>
  </w:style>
  <w:style w:type="paragraph" w:styleId="a8">
    <w:name w:val="footer"/>
    <w:basedOn w:val="a"/>
    <w:link w:val="a9"/>
    <w:uiPriority w:val="99"/>
    <w:semiHidden/>
    <w:unhideWhenUsed/>
    <w:rsid w:val="0028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0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9/99/Wapen_Ossetien.sv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5F30-B25F-4BBF-875D-994F5F6B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Ногкау</dc:creator>
  <cp:lastModifiedBy>Аслан</cp:lastModifiedBy>
  <cp:revision>6</cp:revision>
  <cp:lastPrinted>2024-02-19T13:02:00Z</cp:lastPrinted>
  <dcterms:created xsi:type="dcterms:W3CDTF">2024-02-19T12:39:00Z</dcterms:created>
  <dcterms:modified xsi:type="dcterms:W3CDTF">2024-02-27T06:10:00Z</dcterms:modified>
</cp:coreProperties>
</file>