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2C" w:rsidRDefault="0022752C" w:rsidP="0022752C">
      <w:pPr>
        <w:pStyle w:val="ConsPlusNormal"/>
        <w:ind w:firstLine="540"/>
        <w:jc w:val="both"/>
      </w:pPr>
    </w:p>
    <w:p w:rsidR="0022752C" w:rsidRPr="00DB2758" w:rsidRDefault="0022752C" w:rsidP="0022752C">
      <w:pPr>
        <w:pStyle w:val="ConsPlusTitle"/>
        <w:jc w:val="center"/>
        <w:outlineLvl w:val="1"/>
        <w:rPr>
          <w:color w:val="FF0000"/>
        </w:rPr>
      </w:pPr>
      <w:r w:rsidRPr="00DB2758">
        <w:rPr>
          <w:color w:val="FF0000"/>
        </w:rPr>
        <w:t>Целевая модель</w:t>
      </w:r>
    </w:p>
    <w:p w:rsidR="0022752C" w:rsidRPr="00DB2758" w:rsidRDefault="0022752C" w:rsidP="0022752C">
      <w:pPr>
        <w:pStyle w:val="ConsPlusTitle"/>
        <w:jc w:val="center"/>
        <w:rPr>
          <w:color w:val="FF0000"/>
        </w:rPr>
      </w:pPr>
      <w:r w:rsidRPr="00DB2758">
        <w:rPr>
          <w:color w:val="FF0000"/>
        </w:rPr>
        <w:t>"Поддержка малого и среднего предпринимательства"</w:t>
      </w:r>
    </w:p>
    <w:p w:rsidR="0022752C" w:rsidRPr="00DB2758" w:rsidRDefault="0022752C" w:rsidP="0022752C">
      <w:pPr>
        <w:pStyle w:val="ConsPlusNormal"/>
        <w:rPr>
          <w:color w:val="FF0000"/>
        </w:rPr>
      </w:pPr>
    </w:p>
    <w:p w:rsidR="0022752C" w:rsidRPr="00DB2758" w:rsidRDefault="0022752C" w:rsidP="0022752C">
      <w:pPr>
        <w:pStyle w:val="ConsPlusTitle"/>
        <w:jc w:val="center"/>
        <w:outlineLvl w:val="2"/>
        <w:rPr>
          <w:color w:val="FF0000"/>
        </w:rPr>
      </w:pPr>
      <w:r w:rsidRPr="00DB2758">
        <w:rPr>
          <w:color w:val="FF0000"/>
        </w:rPr>
        <w:t>I. Общее описание</w:t>
      </w:r>
    </w:p>
    <w:p w:rsidR="0022752C" w:rsidRPr="00DB2758" w:rsidRDefault="0022752C" w:rsidP="0022752C">
      <w:pPr>
        <w:pStyle w:val="ConsPlusNormal"/>
        <w:rPr>
          <w:color w:val="FF0000"/>
        </w:rPr>
      </w:pPr>
    </w:p>
    <w:p w:rsidR="0022752C" w:rsidRPr="00DB2758" w:rsidRDefault="0022752C" w:rsidP="0022752C">
      <w:pPr>
        <w:pStyle w:val="ConsPlusNormal"/>
        <w:ind w:firstLine="540"/>
        <w:jc w:val="both"/>
        <w:rPr>
          <w:color w:val="FF0000"/>
        </w:rPr>
      </w:pPr>
      <w:proofErr w:type="gramStart"/>
      <w:r w:rsidRPr="00DB2758">
        <w:rPr>
          <w:color w:val="FF0000"/>
        </w:rPr>
        <w:t>Целевая модель "Поддержка малого и среднего предпринимательства" учитывает практический опыт реализации мер поддержки субъектов малого и среднего предпринимательства на региональном уровне и представляет собой набор минимально необходимых действий уполномоченных органов исполнительной власти субъектов Российской Федерации, а также организаций, образующих инфраструктуру поддержки субъектов малого и среднего предпринимательства и действующих на территории субъекта Российской Федерации, по следующим направлениям:</w:t>
      </w:r>
      <w:proofErr w:type="gramEnd"/>
    </w:p>
    <w:p w:rsidR="0022752C" w:rsidRPr="00DB2758" w:rsidRDefault="0022752C" w:rsidP="0022752C">
      <w:pPr>
        <w:pStyle w:val="ConsPlusNormal"/>
        <w:spacing w:before="240"/>
        <w:ind w:firstLine="540"/>
        <w:jc w:val="both"/>
        <w:rPr>
          <w:color w:val="FF0000"/>
        </w:rPr>
      </w:pPr>
      <w:r w:rsidRPr="00DB2758">
        <w:rPr>
          <w:color w:val="FF0000"/>
        </w:rPr>
        <w:t>формирование системы государственного управления в сфере поддержки и развития субъектов малого и среднего предпринимательства;</w:t>
      </w:r>
    </w:p>
    <w:p w:rsidR="0022752C" w:rsidRPr="00DB2758" w:rsidRDefault="0022752C" w:rsidP="0022752C">
      <w:pPr>
        <w:pStyle w:val="ConsPlusNormal"/>
        <w:spacing w:before="240"/>
        <w:ind w:firstLine="540"/>
        <w:jc w:val="both"/>
        <w:rPr>
          <w:color w:val="FF0000"/>
        </w:rPr>
      </w:pPr>
      <w:r w:rsidRPr="00DB2758">
        <w:rPr>
          <w:color w:val="FF0000"/>
        </w:rPr>
        <w:t>реализация мер, направленных на обучение субъектов малого и среднего предпринимательства;</w:t>
      </w:r>
    </w:p>
    <w:p w:rsidR="0022752C" w:rsidRPr="00DB2758" w:rsidRDefault="0022752C" w:rsidP="0022752C">
      <w:pPr>
        <w:pStyle w:val="ConsPlusNormal"/>
        <w:spacing w:before="240"/>
        <w:ind w:firstLine="540"/>
        <w:jc w:val="both"/>
        <w:rPr>
          <w:color w:val="FF0000"/>
        </w:rPr>
      </w:pPr>
      <w:r w:rsidRPr="00DB2758">
        <w:rPr>
          <w:color w:val="FF0000"/>
        </w:rPr>
        <w:t>организация оказания финансовой поддержки субъектам малого и среднего предпринимательства;</w:t>
      </w:r>
    </w:p>
    <w:p w:rsidR="0022752C" w:rsidRPr="00DB2758" w:rsidRDefault="0022752C" w:rsidP="0022752C">
      <w:pPr>
        <w:pStyle w:val="ConsPlusNormal"/>
        <w:spacing w:before="240"/>
        <w:ind w:firstLine="540"/>
        <w:jc w:val="both"/>
        <w:rPr>
          <w:color w:val="FF0000"/>
        </w:rPr>
      </w:pPr>
      <w:r w:rsidRPr="00DB2758">
        <w:rPr>
          <w:color w:val="FF0000"/>
        </w:rPr>
        <w:t>организация оказания инфраструктурной поддержки субъектам малого и среднего предпринимательства;</w:t>
      </w:r>
    </w:p>
    <w:p w:rsidR="0022752C" w:rsidRPr="00DB2758" w:rsidRDefault="0022752C" w:rsidP="0022752C">
      <w:pPr>
        <w:pStyle w:val="ConsPlusNormal"/>
        <w:spacing w:before="240"/>
        <w:ind w:firstLine="540"/>
        <w:jc w:val="both"/>
        <w:rPr>
          <w:color w:val="FF0000"/>
        </w:rPr>
      </w:pPr>
      <w:r w:rsidRPr="00DB2758">
        <w:rPr>
          <w:color w:val="FF0000"/>
        </w:rPr>
        <w:t>организация оказания имущественной поддержки субъектам малого и среднего предпринимательства;</w:t>
      </w:r>
    </w:p>
    <w:p w:rsidR="0022752C" w:rsidRPr="00DB2758" w:rsidRDefault="0022752C" w:rsidP="0022752C">
      <w:pPr>
        <w:pStyle w:val="ConsPlusNormal"/>
        <w:spacing w:before="240"/>
        <w:ind w:firstLine="540"/>
        <w:jc w:val="both"/>
        <w:rPr>
          <w:color w:val="FF0000"/>
        </w:rPr>
      </w:pPr>
      <w:r w:rsidRPr="00DB2758">
        <w:rPr>
          <w:color w:val="FF0000"/>
        </w:rPr>
        <w:t>стимулирование спроса на продукцию субъектов малого и среднего предпринимательства;</w:t>
      </w:r>
    </w:p>
    <w:p w:rsidR="0022752C" w:rsidRPr="00DB2758" w:rsidRDefault="0022752C" w:rsidP="0022752C">
      <w:pPr>
        <w:pStyle w:val="ConsPlusNormal"/>
        <w:spacing w:before="240"/>
        <w:ind w:firstLine="540"/>
        <w:jc w:val="both"/>
        <w:rPr>
          <w:color w:val="FF0000"/>
        </w:rPr>
      </w:pPr>
      <w:r w:rsidRPr="00DB2758">
        <w:rPr>
          <w:color w:val="FF0000"/>
        </w:rPr>
        <w:t>формирование системы налоговых льгот для субъектов малого предпринимательства;</w:t>
      </w:r>
    </w:p>
    <w:p w:rsidR="0022752C" w:rsidRPr="00DB2758" w:rsidRDefault="0022752C" w:rsidP="0022752C">
      <w:pPr>
        <w:pStyle w:val="ConsPlusNormal"/>
        <w:spacing w:before="240"/>
        <w:ind w:firstLine="540"/>
        <w:jc w:val="both"/>
        <w:rPr>
          <w:color w:val="FF0000"/>
        </w:rPr>
      </w:pPr>
      <w:r w:rsidRPr="00DB2758">
        <w:rPr>
          <w:color w:val="FF0000"/>
        </w:rPr>
        <w:t>предоставление услуг по принципу "одного окна" для оказания поддержки субъектам малого и среднего предпринимательства, а также гражданам, планирующим начать ведение предпринимательской деятельности;</w:t>
      </w:r>
    </w:p>
    <w:p w:rsidR="0022752C" w:rsidRPr="00DB2758" w:rsidRDefault="0022752C" w:rsidP="0022752C">
      <w:pPr>
        <w:pStyle w:val="ConsPlusNormal"/>
        <w:spacing w:before="240"/>
        <w:ind w:firstLine="540"/>
        <w:jc w:val="both"/>
        <w:rPr>
          <w:color w:val="FF0000"/>
        </w:rPr>
      </w:pPr>
      <w:r w:rsidRPr="00DB2758">
        <w:rPr>
          <w:color w:val="FF0000"/>
        </w:rPr>
        <w:t>развитие сельскохозяйственной кооперации;</w:t>
      </w:r>
    </w:p>
    <w:p w:rsidR="0022752C" w:rsidRPr="00DB2758" w:rsidRDefault="0022752C" w:rsidP="0022752C">
      <w:pPr>
        <w:pStyle w:val="ConsPlusNormal"/>
        <w:spacing w:before="240"/>
        <w:ind w:firstLine="540"/>
        <w:jc w:val="both"/>
        <w:rPr>
          <w:color w:val="FF0000"/>
        </w:rPr>
      </w:pPr>
      <w:r w:rsidRPr="00DB2758">
        <w:rPr>
          <w:color w:val="FF0000"/>
        </w:rPr>
        <w:t>развитие системы информационных сервисов, которые предоставляются субъектам малого и среднего предпринимательства и гражданам, планирующим начать ведение предпринимательской деятельности, через портал информационных ресурсов для предпринимателей, создание и ведение которого осуществляется акционерным обществом "Федеральная корпорация по развитию малого и среднего предпринимательства".</w:t>
      </w:r>
    </w:p>
    <w:p w:rsidR="0022752C" w:rsidRPr="00DB2758" w:rsidRDefault="0022752C" w:rsidP="0022752C">
      <w:pPr>
        <w:pStyle w:val="ConsPlusNormal"/>
        <w:spacing w:before="240"/>
        <w:ind w:firstLine="540"/>
        <w:jc w:val="both"/>
        <w:rPr>
          <w:color w:val="FF0000"/>
        </w:rPr>
      </w:pPr>
      <w:r w:rsidRPr="00DB2758">
        <w:rPr>
          <w:color w:val="FF0000"/>
        </w:rPr>
        <w:t xml:space="preserve">Внедрение целевой модели "Поддержка малого и среднего предпринимательства" позволит сформировать в субъектах Российской Федерации базовую инфраструктуру поддержки предпринимательства, а также повысить уровень доступности мер поддержки как для граждан, </w:t>
      </w:r>
      <w:r w:rsidRPr="00DB2758">
        <w:rPr>
          <w:color w:val="FF0000"/>
        </w:rPr>
        <w:lastRenderedPageBreak/>
        <w:t>планирующих осуществлять предпринимательскую деятельность, так и для действующих субъектов малого и среднего предпринимательства.</w:t>
      </w:r>
    </w:p>
    <w:p w:rsidR="0022752C" w:rsidRPr="00DB2758" w:rsidRDefault="0022752C" w:rsidP="0022752C">
      <w:pPr>
        <w:pStyle w:val="ConsPlusNormal"/>
        <w:rPr>
          <w:color w:val="FF0000"/>
        </w:rPr>
      </w:pPr>
    </w:p>
    <w:p w:rsidR="0022752C" w:rsidRPr="00DB2758" w:rsidRDefault="0022752C" w:rsidP="0022752C">
      <w:pPr>
        <w:pStyle w:val="ConsPlusTitle"/>
        <w:jc w:val="center"/>
        <w:outlineLvl w:val="2"/>
        <w:rPr>
          <w:color w:val="FF0000"/>
        </w:rPr>
      </w:pPr>
      <w:proofErr w:type="spellStart"/>
      <w:r w:rsidRPr="00DB2758">
        <w:rPr>
          <w:color w:val="FF0000"/>
        </w:rPr>
        <w:t>II</w:t>
      </w:r>
      <w:proofErr w:type="spellEnd"/>
      <w:r w:rsidRPr="00DB2758">
        <w:rPr>
          <w:color w:val="FF0000"/>
        </w:rPr>
        <w:t>. Целевая модель</w:t>
      </w:r>
    </w:p>
    <w:p w:rsidR="0022752C" w:rsidRPr="00DB2758" w:rsidRDefault="0022752C" w:rsidP="0022752C">
      <w:pPr>
        <w:pStyle w:val="ConsPlusNormal"/>
        <w:jc w:val="center"/>
        <w:rPr>
          <w:color w:val="FF0000"/>
        </w:rPr>
      </w:pPr>
      <w:r w:rsidRPr="00DB2758">
        <w:rPr>
          <w:color w:val="FF0000"/>
        </w:rPr>
        <w:t xml:space="preserve">(в ред. распоряжения Правительства РФ от 16.06.2018 </w:t>
      </w:r>
      <w:proofErr w:type="spellStart"/>
      <w:r w:rsidRPr="00DB2758">
        <w:rPr>
          <w:color w:val="FF0000"/>
        </w:rPr>
        <w:t>N</w:t>
      </w:r>
      <w:proofErr w:type="spellEnd"/>
      <w:r w:rsidRPr="00DB2758">
        <w:rPr>
          <w:color w:val="FF0000"/>
        </w:rPr>
        <w:t xml:space="preserve"> 1206-р)</w:t>
      </w:r>
    </w:p>
    <w:p w:rsidR="0022752C" w:rsidRPr="00DB2758" w:rsidRDefault="0022752C" w:rsidP="0022752C">
      <w:pPr>
        <w:pStyle w:val="ConsPlusNormal"/>
        <w:jc w:val="both"/>
        <w:rPr>
          <w:color w:val="FF0000"/>
        </w:rPr>
      </w:pPr>
    </w:p>
    <w:p w:rsidR="0022752C" w:rsidRDefault="0022752C" w:rsidP="0022752C">
      <w:pPr>
        <w:pStyle w:val="ConsPlusNormal"/>
        <w:jc w:val="both"/>
        <w:sectPr w:rsidR="0022752C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4"/>
        <w:gridCol w:w="2494"/>
        <w:gridCol w:w="2888"/>
        <w:gridCol w:w="3061"/>
        <w:gridCol w:w="1233"/>
        <w:gridCol w:w="1233"/>
        <w:gridCol w:w="1233"/>
        <w:gridCol w:w="1233"/>
        <w:gridCol w:w="1233"/>
      </w:tblGrid>
      <w:tr w:rsidR="0022752C" w:rsidTr="00480C54">
        <w:tc>
          <w:tcPr>
            <w:tcW w:w="324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C" w:rsidRDefault="0022752C" w:rsidP="00480C54">
            <w:pPr>
              <w:pStyle w:val="ConsPlusNormal"/>
              <w:jc w:val="center"/>
            </w:pPr>
            <w:r>
              <w:lastRenderedPageBreak/>
              <w:t>Фактор (этап) реализации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C" w:rsidRDefault="0022752C" w:rsidP="00480C54">
            <w:pPr>
              <w:pStyle w:val="ConsPlusNormal"/>
              <w:jc w:val="center"/>
            </w:pPr>
            <w:r>
              <w:t>Необходимые меры для повышения эффективности прохождения этапов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C" w:rsidRDefault="0022752C" w:rsidP="00480C54">
            <w:pPr>
              <w:pStyle w:val="ConsPlusNormal"/>
              <w:jc w:val="center"/>
            </w:pPr>
            <w:r>
              <w:t>Показатели, характеризующие степень достижения результата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C" w:rsidRDefault="0022752C" w:rsidP="00480C54">
            <w:pPr>
              <w:pStyle w:val="ConsPlusNormal"/>
              <w:jc w:val="center"/>
            </w:pPr>
            <w:r>
              <w:t>Целевое значение показателей</w:t>
            </w:r>
          </w:p>
        </w:tc>
      </w:tr>
      <w:tr w:rsidR="0022752C" w:rsidTr="00480C54">
        <w:tc>
          <w:tcPr>
            <w:tcW w:w="324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C" w:rsidRDefault="0022752C" w:rsidP="00480C54">
            <w:pPr>
              <w:pStyle w:val="ConsPlusNormal"/>
              <w:jc w:val="both"/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C" w:rsidRDefault="0022752C" w:rsidP="00480C54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C" w:rsidRDefault="0022752C" w:rsidP="00480C54">
            <w:pPr>
              <w:pStyle w:val="ConsPlusNormal"/>
              <w:jc w:val="both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C" w:rsidRDefault="0022752C" w:rsidP="00480C54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C" w:rsidRDefault="0022752C" w:rsidP="00480C54">
            <w:pPr>
              <w:pStyle w:val="ConsPlusNormal"/>
              <w:jc w:val="center"/>
            </w:pPr>
            <w:r>
              <w:t>31 декабря 2018 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C" w:rsidRDefault="0022752C" w:rsidP="00480C54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C" w:rsidRDefault="0022752C" w:rsidP="00480C54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C" w:rsidRDefault="0022752C" w:rsidP="00480C54">
            <w:pPr>
              <w:pStyle w:val="ConsPlusNormal"/>
              <w:jc w:val="center"/>
            </w:pPr>
            <w:r>
              <w:t>31 декабря 2021 г.</w:t>
            </w:r>
          </w:p>
        </w:tc>
      </w:tr>
      <w:tr w:rsidR="0022752C" w:rsidTr="00480C54">
        <w:tc>
          <w:tcPr>
            <w:tcW w:w="754" w:type="dxa"/>
            <w:tcBorders>
              <w:top w:val="single" w:sz="4" w:space="0" w:color="auto"/>
            </w:tcBorders>
          </w:tcPr>
          <w:p w:rsidR="0022752C" w:rsidRDefault="0022752C" w:rsidP="00480C5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22752C" w:rsidRDefault="0022752C" w:rsidP="00480C54">
            <w:pPr>
              <w:pStyle w:val="ConsPlusNormal"/>
            </w:pPr>
            <w:r>
              <w:t>Формирование системы государственного управления в сфере поддержки и развития субъектов малого и среднего предпринимательства</w:t>
            </w:r>
          </w:p>
        </w:tc>
        <w:tc>
          <w:tcPr>
            <w:tcW w:w="2888" w:type="dxa"/>
            <w:tcBorders>
              <w:top w:val="single" w:sz="4" w:space="0" w:color="auto"/>
            </w:tcBorders>
          </w:tcPr>
          <w:p w:rsidR="0022752C" w:rsidRDefault="0022752C" w:rsidP="00480C54">
            <w:pPr>
              <w:pStyle w:val="ConsPlusNormal"/>
            </w:pPr>
            <w:r>
              <w:t xml:space="preserve">включение в государственную программу (подпрограмму) субъекта Российской Федерации, содержащую мероприятия, направленные на развитие субъектов малого и среднего предпринимательства, целевых индикаторов реализации Стратегии развития малого и среднего предпринимательства в Российской Федерации на период до 2030 года, </w:t>
            </w:r>
            <w:r>
              <w:lastRenderedPageBreak/>
              <w:t xml:space="preserve">утвержденной распоряжением Правительства Российской Федерации от 2 июня 2016 г. </w:t>
            </w:r>
            <w:proofErr w:type="spellStart"/>
            <w:r>
              <w:t>N</w:t>
            </w:r>
            <w:proofErr w:type="spellEnd"/>
            <w:r>
              <w:t xml:space="preserve"> 1083-р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22752C" w:rsidRDefault="0022752C" w:rsidP="00480C54">
            <w:pPr>
              <w:pStyle w:val="ConsPlusNormal"/>
            </w:pPr>
            <w:r>
              <w:lastRenderedPageBreak/>
              <w:t xml:space="preserve">количество целевых индикаторов реализации Стратегии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2 июня 2016 г. </w:t>
            </w:r>
            <w:proofErr w:type="spellStart"/>
            <w:r>
              <w:t>N</w:t>
            </w:r>
            <w:proofErr w:type="spellEnd"/>
            <w:r>
              <w:t xml:space="preserve"> 1083-р, отраженных в государственной программе (подпрограмме) субъекта Российской Федерации, содержащей мероприятия, направленные на развитие субъектов малого и </w:t>
            </w:r>
            <w:r>
              <w:lastRenderedPageBreak/>
              <w:t>среднего предпринимательства, единиц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22752C" w:rsidRDefault="0022752C" w:rsidP="00480C54">
            <w:pPr>
              <w:pStyle w:val="ConsPlusNormal"/>
              <w:jc w:val="center"/>
            </w:pPr>
            <w:r>
              <w:lastRenderedPageBreak/>
              <w:t>не менее 8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8</w:t>
            </w:r>
          </w:p>
        </w:tc>
      </w:tr>
      <w:tr w:rsidR="0022752C" w:rsidTr="00480C54">
        <w:tc>
          <w:tcPr>
            <w:tcW w:w="754" w:type="dxa"/>
          </w:tcPr>
          <w:p w:rsidR="0022752C" w:rsidRDefault="0022752C" w:rsidP="00480C54">
            <w:pPr>
              <w:pStyle w:val="ConsPlusNormal"/>
            </w:pPr>
          </w:p>
        </w:tc>
        <w:tc>
          <w:tcPr>
            <w:tcW w:w="2494" w:type="dxa"/>
          </w:tcPr>
          <w:p w:rsidR="0022752C" w:rsidRDefault="0022752C" w:rsidP="00480C54">
            <w:pPr>
              <w:pStyle w:val="ConsPlusNormal"/>
            </w:pPr>
          </w:p>
        </w:tc>
        <w:tc>
          <w:tcPr>
            <w:tcW w:w="2888" w:type="dxa"/>
          </w:tcPr>
          <w:p w:rsidR="0022752C" w:rsidRDefault="0022752C" w:rsidP="00480C54">
            <w:pPr>
              <w:pStyle w:val="ConsPlusNormal"/>
            </w:pPr>
            <w:r>
              <w:t>содействие реализации мероприятий по поддержке субъектов малого и среднего предпринимательства в муниципальных образованиях, включая методическое сопровождение разработки и реализации муниципальных программ (подпрограмм), содержащих мероприятия, направленные на развитие субъектов малого и среднего предпринимательства</w:t>
            </w:r>
          </w:p>
        </w:tc>
        <w:tc>
          <w:tcPr>
            <w:tcW w:w="3061" w:type="dxa"/>
          </w:tcPr>
          <w:p w:rsidR="0022752C" w:rsidRDefault="0022752C" w:rsidP="00480C54">
            <w:pPr>
              <w:pStyle w:val="ConsPlusNormal"/>
            </w:pPr>
            <w:r>
              <w:t>доля муниципальных районов и городских округов в субъекте Российской Федерации, утвердивших и реализующих муниципальные программы (подпрограммы), содержащие мероприятия, направленные на развитие субъектов малого и среднего предпринимательства (кроме городов федерального значения), процентов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100</w:t>
            </w:r>
          </w:p>
        </w:tc>
      </w:tr>
      <w:tr w:rsidR="0022752C" w:rsidTr="00480C54">
        <w:tc>
          <w:tcPr>
            <w:tcW w:w="754" w:type="dxa"/>
          </w:tcPr>
          <w:p w:rsidR="0022752C" w:rsidRDefault="0022752C" w:rsidP="00480C54">
            <w:pPr>
              <w:pStyle w:val="ConsPlusNormal"/>
            </w:pPr>
          </w:p>
        </w:tc>
        <w:tc>
          <w:tcPr>
            <w:tcW w:w="2494" w:type="dxa"/>
          </w:tcPr>
          <w:p w:rsidR="0022752C" w:rsidRDefault="0022752C" w:rsidP="00480C54">
            <w:pPr>
              <w:pStyle w:val="ConsPlusNormal"/>
            </w:pPr>
          </w:p>
        </w:tc>
        <w:tc>
          <w:tcPr>
            <w:tcW w:w="2888" w:type="dxa"/>
          </w:tcPr>
          <w:p w:rsidR="0022752C" w:rsidRDefault="0022752C" w:rsidP="00480C54">
            <w:pPr>
              <w:pStyle w:val="ConsPlusNormal"/>
            </w:pPr>
            <w:r>
              <w:t>обеспечение формирования и регулярной деятельности координационных (совещательных) органов по развитию малого и среднего предпринимательства с участием в их работе представителей некоммерческих организаций, выражающих интересы субъектов малого и среднего предпринимательства, предпринимательского и экспертного сообщества, органов местного самоуправления</w:t>
            </w:r>
          </w:p>
        </w:tc>
        <w:tc>
          <w:tcPr>
            <w:tcW w:w="3061" w:type="dxa"/>
          </w:tcPr>
          <w:p w:rsidR="0022752C" w:rsidRDefault="0022752C" w:rsidP="00480C54">
            <w:pPr>
              <w:pStyle w:val="ConsPlusNormal"/>
            </w:pPr>
            <w:r>
              <w:t>деятельность координационных (совещательных) органов по вопросам развития малого и среднего предпринимательства, количество заседаний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1 в полугодие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2 в год</w:t>
            </w:r>
          </w:p>
          <w:p w:rsidR="0022752C" w:rsidRDefault="0022752C" w:rsidP="00480C54">
            <w:pPr>
              <w:pStyle w:val="ConsPlusNormal"/>
              <w:jc w:val="center"/>
            </w:pPr>
            <w:r>
              <w:t>(1 в полугодие)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2 в год</w:t>
            </w:r>
          </w:p>
          <w:p w:rsidR="0022752C" w:rsidRDefault="0022752C" w:rsidP="00480C54">
            <w:pPr>
              <w:pStyle w:val="ConsPlusNormal"/>
              <w:jc w:val="center"/>
            </w:pPr>
            <w:r>
              <w:t>(1 в полугодие)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2 в год</w:t>
            </w:r>
          </w:p>
          <w:p w:rsidR="0022752C" w:rsidRDefault="0022752C" w:rsidP="00480C54">
            <w:pPr>
              <w:pStyle w:val="ConsPlusNormal"/>
              <w:jc w:val="center"/>
            </w:pPr>
            <w:r>
              <w:t>(1 в полугодие)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2 в год</w:t>
            </w:r>
          </w:p>
          <w:p w:rsidR="0022752C" w:rsidRDefault="0022752C" w:rsidP="00480C54">
            <w:pPr>
              <w:pStyle w:val="ConsPlusNormal"/>
              <w:jc w:val="center"/>
            </w:pPr>
            <w:r>
              <w:t>(1 в полугодие)</w:t>
            </w:r>
          </w:p>
        </w:tc>
      </w:tr>
      <w:tr w:rsidR="0022752C" w:rsidTr="00480C54">
        <w:tc>
          <w:tcPr>
            <w:tcW w:w="754" w:type="dxa"/>
          </w:tcPr>
          <w:p w:rsidR="0022752C" w:rsidRDefault="0022752C" w:rsidP="00480C54">
            <w:pPr>
              <w:pStyle w:val="ConsPlusNormal"/>
            </w:pPr>
          </w:p>
        </w:tc>
        <w:tc>
          <w:tcPr>
            <w:tcW w:w="2494" w:type="dxa"/>
          </w:tcPr>
          <w:p w:rsidR="0022752C" w:rsidRDefault="0022752C" w:rsidP="00480C54">
            <w:pPr>
              <w:pStyle w:val="ConsPlusNormal"/>
            </w:pPr>
          </w:p>
        </w:tc>
        <w:tc>
          <w:tcPr>
            <w:tcW w:w="2888" w:type="dxa"/>
          </w:tcPr>
          <w:p w:rsidR="0022752C" w:rsidRDefault="0022752C" w:rsidP="00480C54">
            <w:pPr>
              <w:pStyle w:val="ConsPlusNormal"/>
            </w:pPr>
            <w:r>
              <w:t xml:space="preserve">закрепление части доходов от налога, </w:t>
            </w:r>
            <w:r>
              <w:lastRenderedPageBreak/>
              <w:t>взимаемого в связи с применением упрощенной системы налогообложения, за местными бюджетами</w:t>
            </w:r>
          </w:p>
        </w:tc>
        <w:tc>
          <w:tcPr>
            <w:tcW w:w="3061" w:type="dxa"/>
          </w:tcPr>
          <w:p w:rsidR="0022752C" w:rsidRDefault="0022752C" w:rsidP="00480C54">
            <w:pPr>
              <w:pStyle w:val="ConsPlusNormal"/>
            </w:pPr>
            <w:r>
              <w:lastRenderedPageBreak/>
              <w:t xml:space="preserve">наличие закона субъекта Российской Федерации, </w:t>
            </w:r>
            <w:r>
              <w:lastRenderedPageBreak/>
              <w:t>устанавливающего нормативы отчислений в местные бюджеты от налога, взимаемого в связи с применением упрощенной системы налогообложения (кроме городов федерального значения), да/нет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да</w:t>
            </w:r>
          </w:p>
        </w:tc>
      </w:tr>
      <w:tr w:rsidR="0022752C" w:rsidTr="00480C54">
        <w:tc>
          <w:tcPr>
            <w:tcW w:w="754" w:type="dxa"/>
          </w:tcPr>
          <w:p w:rsidR="0022752C" w:rsidRDefault="0022752C" w:rsidP="00480C5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494" w:type="dxa"/>
          </w:tcPr>
          <w:p w:rsidR="0022752C" w:rsidRDefault="0022752C" w:rsidP="00480C54">
            <w:pPr>
              <w:pStyle w:val="ConsPlusNormal"/>
            </w:pPr>
            <w:r>
              <w:t>Организация оказания финансовой поддержки субъектам малого и среднего предпринимательства</w:t>
            </w:r>
          </w:p>
        </w:tc>
        <w:tc>
          <w:tcPr>
            <w:tcW w:w="2888" w:type="dxa"/>
          </w:tcPr>
          <w:p w:rsidR="0022752C" w:rsidRDefault="0022752C" w:rsidP="00480C54">
            <w:pPr>
              <w:pStyle w:val="ConsPlusNormal"/>
            </w:pPr>
            <w:r>
              <w:t>разработка и реализация мероприятий по повышению эффективности деятельности региональных гарантийных организаций и оптимизации их финансового состояния</w:t>
            </w:r>
          </w:p>
        </w:tc>
        <w:tc>
          <w:tcPr>
            <w:tcW w:w="3061" w:type="dxa"/>
          </w:tcPr>
          <w:p w:rsidR="0022752C" w:rsidRDefault="0022752C" w:rsidP="00480C54">
            <w:pPr>
              <w:pStyle w:val="ConsPlusNormal"/>
            </w:pPr>
            <w:r>
              <w:t>отношение общего объема действующих поручительств региональной гарантийной организации к гарантийному капиталу региональной гарантийной организации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для городов федерального значения - не менее 1 на конец каждого квартала в 2017 году, для иных субъектов Российско</w:t>
            </w:r>
            <w:r>
              <w:lastRenderedPageBreak/>
              <w:t>й Федерации - не менее 1,5 на конец каждого квартала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lastRenderedPageBreak/>
              <w:t>не менее 1,5 на конец каждого квартала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1,5 на конец каждого квартала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1,5 на конец каждого квартала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1,5 на конец каждого квартала</w:t>
            </w:r>
          </w:p>
        </w:tc>
      </w:tr>
      <w:tr w:rsidR="0022752C" w:rsidTr="00480C54">
        <w:tc>
          <w:tcPr>
            <w:tcW w:w="754" w:type="dxa"/>
          </w:tcPr>
          <w:p w:rsidR="0022752C" w:rsidRDefault="0022752C" w:rsidP="00480C54">
            <w:pPr>
              <w:pStyle w:val="ConsPlusNormal"/>
            </w:pPr>
          </w:p>
        </w:tc>
        <w:tc>
          <w:tcPr>
            <w:tcW w:w="2494" w:type="dxa"/>
          </w:tcPr>
          <w:p w:rsidR="0022752C" w:rsidRDefault="0022752C" w:rsidP="00480C54">
            <w:pPr>
              <w:pStyle w:val="ConsPlusNormal"/>
            </w:pPr>
          </w:p>
        </w:tc>
        <w:tc>
          <w:tcPr>
            <w:tcW w:w="2888" w:type="dxa"/>
          </w:tcPr>
          <w:p w:rsidR="0022752C" w:rsidRDefault="0022752C" w:rsidP="00480C54">
            <w:pPr>
              <w:pStyle w:val="ConsPlusNormal"/>
            </w:pPr>
            <w:r>
              <w:t xml:space="preserve">обеспечение соответствия деятельности региональной гарантийной организации требованиям Федерального закона "О развитии малого и среднего предпринимательства в Российской Федерации" и требованиям, установленным Минэкономразвития России в соответствии с указанным Федеральным </w:t>
            </w:r>
            <w:r>
              <w:lastRenderedPageBreak/>
              <w:t>законом</w:t>
            </w:r>
          </w:p>
        </w:tc>
        <w:tc>
          <w:tcPr>
            <w:tcW w:w="3061" w:type="dxa"/>
          </w:tcPr>
          <w:p w:rsidR="0022752C" w:rsidRDefault="0022752C" w:rsidP="00480C54">
            <w:pPr>
              <w:pStyle w:val="ConsPlusNormal"/>
            </w:pPr>
            <w:r>
              <w:lastRenderedPageBreak/>
              <w:t>соответствие региональной гарантийной организации требованиям законодательства на основании заключения акционерного общества "Федеральная корпорация по развитию малого и среднего предпринимательства", да/нет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да</w:t>
            </w:r>
          </w:p>
        </w:tc>
      </w:tr>
      <w:tr w:rsidR="0022752C" w:rsidTr="00480C54">
        <w:tc>
          <w:tcPr>
            <w:tcW w:w="754" w:type="dxa"/>
          </w:tcPr>
          <w:p w:rsidR="0022752C" w:rsidRDefault="0022752C" w:rsidP="00480C54">
            <w:pPr>
              <w:pStyle w:val="ConsPlusNormal"/>
            </w:pPr>
          </w:p>
        </w:tc>
        <w:tc>
          <w:tcPr>
            <w:tcW w:w="2494" w:type="dxa"/>
          </w:tcPr>
          <w:p w:rsidR="0022752C" w:rsidRDefault="0022752C" w:rsidP="00480C54">
            <w:pPr>
              <w:pStyle w:val="ConsPlusNormal"/>
            </w:pPr>
          </w:p>
        </w:tc>
        <w:tc>
          <w:tcPr>
            <w:tcW w:w="2888" w:type="dxa"/>
          </w:tcPr>
          <w:p w:rsidR="0022752C" w:rsidRDefault="0022752C" w:rsidP="00480C54">
            <w:pPr>
              <w:pStyle w:val="ConsPlusNormal"/>
            </w:pPr>
            <w:r>
              <w:t>разработка и реализация мероприятий по повышению эффективности деятельности региональных гарантийных организаций и оптимизации их финансового состояния</w:t>
            </w:r>
          </w:p>
        </w:tc>
        <w:tc>
          <w:tcPr>
            <w:tcW w:w="3061" w:type="dxa"/>
          </w:tcPr>
          <w:p w:rsidR="0022752C" w:rsidRDefault="0022752C" w:rsidP="00480C54">
            <w:pPr>
              <w:pStyle w:val="ConsPlusNormal"/>
            </w:pPr>
            <w:proofErr w:type="gramStart"/>
            <w:r>
              <w:t xml:space="preserve">доля кредитов, привлеченных в рамках совместного участия в сделках с участниками национальной гарантийной системы малого и среднего предпринимательства (с акционерным обществом "Федеральная корпорация по развитию малого и среднего предпринимательства", и (или) акционерным обществом "Российский Банк поддержки малого и среднего предпринимательства", и (или) региональными гарантийными организациями) (далее - участники </w:t>
            </w:r>
            <w:proofErr w:type="spellStart"/>
            <w:r>
              <w:t>НГС</w:t>
            </w:r>
            <w:proofErr w:type="spellEnd"/>
            <w:r>
              <w:t xml:space="preserve">), в </w:t>
            </w:r>
            <w:r>
              <w:lastRenderedPageBreak/>
              <w:t>действующем портфеле кредитов региональной гарантийной организации, процентов</w:t>
            </w:r>
            <w:proofErr w:type="gramEnd"/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lastRenderedPageBreak/>
              <w:t>не менее 10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22752C" w:rsidTr="00480C54">
        <w:tc>
          <w:tcPr>
            <w:tcW w:w="754" w:type="dxa"/>
          </w:tcPr>
          <w:p w:rsidR="0022752C" w:rsidRDefault="0022752C" w:rsidP="00480C54">
            <w:pPr>
              <w:pStyle w:val="ConsPlusNormal"/>
            </w:pPr>
          </w:p>
        </w:tc>
        <w:tc>
          <w:tcPr>
            <w:tcW w:w="2494" w:type="dxa"/>
          </w:tcPr>
          <w:p w:rsidR="0022752C" w:rsidRDefault="0022752C" w:rsidP="00480C54">
            <w:pPr>
              <w:pStyle w:val="ConsPlusNormal"/>
            </w:pPr>
          </w:p>
        </w:tc>
        <w:tc>
          <w:tcPr>
            <w:tcW w:w="2888" w:type="dxa"/>
          </w:tcPr>
          <w:p w:rsidR="0022752C" w:rsidRDefault="0022752C" w:rsidP="00480C54">
            <w:pPr>
              <w:pStyle w:val="ConsPlusNormal"/>
            </w:pPr>
            <w:r>
              <w:t>разработка и реализация мероприятий по повышению эффективности деятельности региональных гарантийных организаций и оптимизации их финансового состояния</w:t>
            </w:r>
          </w:p>
        </w:tc>
        <w:tc>
          <w:tcPr>
            <w:tcW w:w="3061" w:type="dxa"/>
          </w:tcPr>
          <w:p w:rsidR="0022752C" w:rsidRDefault="0022752C" w:rsidP="00480C54">
            <w:pPr>
              <w:pStyle w:val="ConsPlusNormal"/>
            </w:pPr>
            <w:r>
              <w:t xml:space="preserve">максимальный лимит поручительства региональной гарантийной организации на </w:t>
            </w:r>
            <w:proofErr w:type="gramStart"/>
            <w:r>
              <w:t>одного заемщика составляет</w:t>
            </w:r>
            <w:proofErr w:type="gramEnd"/>
            <w:r>
              <w:t xml:space="preserve"> не менее 25 млн. рублей, а для региональной гарантийной организации, гарантийный капитал которой меньше 250 млн. рублей, составляет не менее 10 процентов гарантийного капитала такой региональной организации, да/нет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да</w:t>
            </w:r>
          </w:p>
          <w:p w:rsidR="0022752C" w:rsidRDefault="0022752C" w:rsidP="00480C54">
            <w:pPr>
              <w:pStyle w:val="ConsPlusNormal"/>
              <w:jc w:val="center"/>
            </w:pPr>
            <w:r>
              <w:t>(на начало каждого квартала)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да</w:t>
            </w:r>
          </w:p>
          <w:p w:rsidR="0022752C" w:rsidRDefault="0022752C" w:rsidP="00480C54">
            <w:pPr>
              <w:pStyle w:val="ConsPlusNormal"/>
              <w:jc w:val="center"/>
            </w:pPr>
            <w:r>
              <w:t>(на начало каждого квартала)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да</w:t>
            </w:r>
          </w:p>
          <w:p w:rsidR="0022752C" w:rsidRDefault="0022752C" w:rsidP="00480C54">
            <w:pPr>
              <w:pStyle w:val="ConsPlusNormal"/>
              <w:jc w:val="center"/>
            </w:pPr>
            <w:r>
              <w:t>(на начало каждого квартала)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да</w:t>
            </w:r>
          </w:p>
          <w:p w:rsidR="0022752C" w:rsidRDefault="0022752C" w:rsidP="00480C54">
            <w:pPr>
              <w:pStyle w:val="ConsPlusNormal"/>
              <w:jc w:val="center"/>
            </w:pPr>
            <w:r>
              <w:t>(на начало каждого квартала)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да</w:t>
            </w:r>
          </w:p>
          <w:p w:rsidR="0022752C" w:rsidRDefault="0022752C" w:rsidP="00480C54">
            <w:pPr>
              <w:pStyle w:val="ConsPlusNormal"/>
              <w:jc w:val="center"/>
            </w:pPr>
            <w:r>
              <w:t>(на начало каждого квартала)</w:t>
            </w:r>
          </w:p>
        </w:tc>
      </w:tr>
      <w:tr w:rsidR="0022752C" w:rsidTr="00480C54">
        <w:tc>
          <w:tcPr>
            <w:tcW w:w="754" w:type="dxa"/>
          </w:tcPr>
          <w:p w:rsidR="0022752C" w:rsidRDefault="0022752C" w:rsidP="00480C54">
            <w:pPr>
              <w:pStyle w:val="ConsPlusNormal"/>
            </w:pPr>
          </w:p>
        </w:tc>
        <w:tc>
          <w:tcPr>
            <w:tcW w:w="2494" w:type="dxa"/>
          </w:tcPr>
          <w:p w:rsidR="0022752C" w:rsidRDefault="0022752C" w:rsidP="00480C54">
            <w:pPr>
              <w:pStyle w:val="ConsPlusNormal"/>
            </w:pPr>
          </w:p>
        </w:tc>
        <w:tc>
          <w:tcPr>
            <w:tcW w:w="2888" w:type="dxa"/>
          </w:tcPr>
          <w:p w:rsidR="0022752C" w:rsidRDefault="0022752C" w:rsidP="00480C54">
            <w:pPr>
              <w:pStyle w:val="ConsPlusNormal"/>
            </w:pPr>
            <w:r>
              <w:t xml:space="preserve">разработка и реализация мероприятий по повышению эффективности </w:t>
            </w:r>
            <w:r>
              <w:lastRenderedPageBreak/>
              <w:t xml:space="preserve">деятельности государственных </w:t>
            </w:r>
            <w:proofErr w:type="spellStart"/>
            <w:r>
              <w:t>микрофинансовых</w:t>
            </w:r>
            <w:proofErr w:type="spellEnd"/>
            <w:r>
              <w:t xml:space="preserve"> организаций</w:t>
            </w:r>
          </w:p>
        </w:tc>
        <w:tc>
          <w:tcPr>
            <w:tcW w:w="3061" w:type="dxa"/>
          </w:tcPr>
          <w:p w:rsidR="0022752C" w:rsidRDefault="0022752C" w:rsidP="00480C54">
            <w:pPr>
              <w:pStyle w:val="ConsPlusNormal"/>
            </w:pPr>
            <w:r>
              <w:lastRenderedPageBreak/>
              <w:t xml:space="preserve">отношение действующего портфеля </w:t>
            </w:r>
            <w:proofErr w:type="spellStart"/>
            <w:r>
              <w:t>микрозаймов</w:t>
            </w:r>
            <w:proofErr w:type="spellEnd"/>
            <w:r>
              <w:t xml:space="preserve"> к капитализации государственной </w:t>
            </w:r>
            <w:proofErr w:type="spellStart"/>
            <w:r>
              <w:lastRenderedPageBreak/>
              <w:t>микрофинансовой</w:t>
            </w:r>
            <w:proofErr w:type="spellEnd"/>
            <w:r>
              <w:t xml:space="preserve"> организации, процентов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lastRenderedPageBreak/>
              <w:t xml:space="preserve">не менее 70 на конец каждого </w:t>
            </w:r>
            <w:r>
              <w:lastRenderedPageBreak/>
              <w:t>квартала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lastRenderedPageBreak/>
              <w:t xml:space="preserve">не менее 70 на конец каждого </w:t>
            </w:r>
            <w:r>
              <w:lastRenderedPageBreak/>
              <w:t>квартала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lastRenderedPageBreak/>
              <w:t xml:space="preserve">не менее 70 на конец каждого </w:t>
            </w:r>
            <w:r>
              <w:lastRenderedPageBreak/>
              <w:t>квартала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lastRenderedPageBreak/>
              <w:t xml:space="preserve">не менее 70 на конец каждого </w:t>
            </w:r>
            <w:r>
              <w:lastRenderedPageBreak/>
              <w:t>квартала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lastRenderedPageBreak/>
              <w:t xml:space="preserve">не менее 70 на конец каждого </w:t>
            </w:r>
            <w:r>
              <w:lastRenderedPageBreak/>
              <w:t>квартала</w:t>
            </w:r>
          </w:p>
        </w:tc>
      </w:tr>
      <w:tr w:rsidR="0022752C" w:rsidTr="00480C54">
        <w:tc>
          <w:tcPr>
            <w:tcW w:w="754" w:type="dxa"/>
          </w:tcPr>
          <w:p w:rsidR="0022752C" w:rsidRDefault="0022752C" w:rsidP="00480C54">
            <w:pPr>
              <w:pStyle w:val="ConsPlusNormal"/>
            </w:pPr>
          </w:p>
        </w:tc>
        <w:tc>
          <w:tcPr>
            <w:tcW w:w="2494" w:type="dxa"/>
          </w:tcPr>
          <w:p w:rsidR="0022752C" w:rsidRDefault="0022752C" w:rsidP="00480C54">
            <w:pPr>
              <w:pStyle w:val="ConsPlusNormal"/>
            </w:pPr>
          </w:p>
        </w:tc>
        <w:tc>
          <w:tcPr>
            <w:tcW w:w="2888" w:type="dxa"/>
          </w:tcPr>
          <w:p w:rsidR="0022752C" w:rsidRDefault="0022752C" w:rsidP="00480C54">
            <w:pPr>
              <w:pStyle w:val="ConsPlusNormal"/>
            </w:pPr>
            <w:r>
              <w:t>разработка и реализация мероприятий по увеличению доли кредитов, предоставленных субъектам малого и среднего предпринимательства, в том числе с использованием гарантийной поддержки акционерного общества "Федеральная корпорация по развитию малого и среднего предпринимательства"</w:t>
            </w:r>
          </w:p>
        </w:tc>
        <w:tc>
          <w:tcPr>
            <w:tcW w:w="3061" w:type="dxa"/>
          </w:tcPr>
          <w:p w:rsidR="0022752C" w:rsidRDefault="0022752C" w:rsidP="00480C54">
            <w:pPr>
              <w:pStyle w:val="ConsPlusNormal"/>
            </w:pPr>
            <w:r>
              <w:t xml:space="preserve">доля кредитов, выданных субъектам малого и среднего предпринимательства в субъекте Российской Федерации с привлечением гарантий и поручительств участников </w:t>
            </w:r>
            <w:proofErr w:type="spellStart"/>
            <w:r>
              <w:t>НГС</w:t>
            </w:r>
            <w:proofErr w:type="spellEnd"/>
            <w:r>
              <w:t>, в общем объеме кредитов, предоставленных субъектам малого и среднего предпринимательства в субъекте Российской Федерации (кроме городов федерального значения), процентов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3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3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3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3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22752C" w:rsidTr="00480C54">
        <w:tc>
          <w:tcPr>
            <w:tcW w:w="754" w:type="dxa"/>
          </w:tcPr>
          <w:p w:rsidR="0022752C" w:rsidRDefault="0022752C" w:rsidP="00480C54">
            <w:pPr>
              <w:pStyle w:val="ConsPlusNormal"/>
            </w:pPr>
          </w:p>
        </w:tc>
        <w:tc>
          <w:tcPr>
            <w:tcW w:w="2494" w:type="dxa"/>
          </w:tcPr>
          <w:p w:rsidR="0022752C" w:rsidRDefault="0022752C" w:rsidP="00480C54">
            <w:pPr>
              <w:pStyle w:val="ConsPlusNormal"/>
            </w:pPr>
          </w:p>
        </w:tc>
        <w:tc>
          <w:tcPr>
            <w:tcW w:w="2888" w:type="dxa"/>
          </w:tcPr>
          <w:p w:rsidR="0022752C" w:rsidRDefault="0022752C" w:rsidP="00480C54">
            <w:pPr>
              <w:pStyle w:val="ConsPlusNormal"/>
            </w:pPr>
            <w:r>
              <w:t xml:space="preserve">разработка и реализация мероприятий по </w:t>
            </w:r>
            <w:r>
              <w:lastRenderedPageBreak/>
              <w:t>увеличению доли кредитов, предоставленных субъектам малого и среднего предпринимательства, в том числе с использованием гарантийной поддержки акционерного общества "Федеральная корпорация по развитию малого и среднего предпринимательства"</w:t>
            </w:r>
          </w:p>
        </w:tc>
        <w:tc>
          <w:tcPr>
            <w:tcW w:w="3061" w:type="dxa"/>
          </w:tcPr>
          <w:p w:rsidR="0022752C" w:rsidRDefault="0022752C" w:rsidP="00480C54">
            <w:pPr>
              <w:pStyle w:val="ConsPlusNormal"/>
            </w:pPr>
            <w:r>
              <w:lastRenderedPageBreak/>
              <w:t xml:space="preserve">доля кредитов, выданных субъектам малого и </w:t>
            </w:r>
            <w:r>
              <w:lastRenderedPageBreak/>
              <w:t xml:space="preserve">среднего предпринимательства в субъекте Российской Федерации с привлечением гарантий и поручительств участников </w:t>
            </w:r>
            <w:proofErr w:type="spellStart"/>
            <w:r>
              <w:t>НГС</w:t>
            </w:r>
            <w:proofErr w:type="spellEnd"/>
            <w:r>
              <w:t xml:space="preserve">, в общем объеме кредитов, выданных с привлечением гарантий и поручительств участников </w:t>
            </w:r>
            <w:proofErr w:type="spellStart"/>
            <w:r>
              <w:t>НГС</w:t>
            </w:r>
            <w:proofErr w:type="spellEnd"/>
            <w:r>
              <w:t xml:space="preserve"> (для городов федерального значения), процентов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lastRenderedPageBreak/>
              <w:t>не менее 7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7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7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7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7</w:t>
            </w:r>
          </w:p>
        </w:tc>
      </w:tr>
      <w:tr w:rsidR="0022752C" w:rsidTr="00480C54">
        <w:tc>
          <w:tcPr>
            <w:tcW w:w="754" w:type="dxa"/>
          </w:tcPr>
          <w:p w:rsidR="0022752C" w:rsidRDefault="0022752C" w:rsidP="00480C54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494" w:type="dxa"/>
          </w:tcPr>
          <w:p w:rsidR="0022752C" w:rsidRDefault="0022752C" w:rsidP="00480C54">
            <w:pPr>
              <w:pStyle w:val="ConsPlusNormal"/>
            </w:pPr>
            <w:r>
              <w:t>Организация оказания инфраструктурной поддержки субъектам малого и среднего предпринимательства</w:t>
            </w:r>
          </w:p>
        </w:tc>
        <w:tc>
          <w:tcPr>
            <w:tcW w:w="2888" w:type="dxa"/>
          </w:tcPr>
          <w:p w:rsidR="0022752C" w:rsidRDefault="0022752C" w:rsidP="00480C54">
            <w:pPr>
              <w:pStyle w:val="ConsPlusNormal"/>
            </w:pPr>
            <w:r>
              <w:t xml:space="preserve">разработка и реализация мероприятий по созданию и развитию организаций, образующих инфраструктуру имущественной поддержки субъектов малого и среднего </w:t>
            </w:r>
            <w:r>
              <w:lastRenderedPageBreak/>
              <w:t>предпринимательства, и популяризации деятельности таких организаций</w:t>
            </w:r>
          </w:p>
        </w:tc>
        <w:tc>
          <w:tcPr>
            <w:tcW w:w="3061" w:type="dxa"/>
          </w:tcPr>
          <w:p w:rsidR="0022752C" w:rsidRDefault="0022752C" w:rsidP="00480C54">
            <w:pPr>
              <w:pStyle w:val="ConsPlusNormal"/>
            </w:pPr>
            <w:r>
              <w:lastRenderedPageBreak/>
              <w:t xml:space="preserve">наличие в субъекте Российской Федерации созданных и (или) осуществляющих деятельность полностью или частично за счет средств бюджета субъекта Российской Федерации и </w:t>
            </w:r>
            <w:r>
              <w:lastRenderedPageBreak/>
              <w:t>(или) местных бюджетов следующих типов организаций (объектов), образующих инфраструктуру имущественной поддержки субъектов малого и среднего предпринимательства:</w:t>
            </w:r>
          </w:p>
          <w:p w:rsidR="0022752C" w:rsidRDefault="0022752C" w:rsidP="00480C54">
            <w:pPr>
              <w:pStyle w:val="ConsPlusNormal"/>
            </w:pPr>
            <w:r>
              <w:t xml:space="preserve">промышленный парк (индустриальный парк, </w:t>
            </w:r>
            <w:proofErr w:type="spellStart"/>
            <w:r>
              <w:t>агропромпарк</w:t>
            </w:r>
            <w:proofErr w:type="spellEnd"/>
            <w:r>
              <w:t>);</w:t>
            </w:r>
          </w:p>
          <w:p w:rsidR="0022752C" w:rsidRDefault="0022752C" w:rsidP="00480C54">
            <w:pPr>
              <w:pStyle w:val="ConsPlusNormal"/>
            </w:pPr>
            <w:r>
              <w:t>технопарк;</w:t>
            </w:r>
          </w:p>
          <w:p w:rsidR="0022752C" w:rsidRDefault="0022752C" w:rsidP="00480C54">
            <w:pPr>
              <w:pStyle w:val="ConsPlusNormal"/>
            </w:pPr>
            <w:r>
              <w:t>бизнес-инкубатор, единиц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lastRenderedPageBreak/>
              <w:t>не менее 1 организации (объекта) каждого типа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1 организации (объекта) каждого типа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1 организации (объекта) каждого типа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1 организации (объекта) каждого типа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1 организации (объекта) каждого типа</w:t>
            </w:r>
          </w:p>
        </w:tc>
      </w:tr>
      <w:tr w:rsidR="0022752C" w:rsidTr="00480C54">
        <w:tc>
          <w:tcPr>
            <w:tcW w:w="754" w:type="dxa"/>
          </w:tcPr>
          <w:p w:rsidR="0022752C" w:rsidRDefault="0022752C" w:rsidP="00480C54">
            <w:pPr>
              <w:pStyle w:val="ConsPlusNormal"/>
            </w:pPr>
          </w:p>
        </w:tc>
        <w:tc>
          <w:tcPr>
            <w:tcW w:w="2494" w:type="dxa"/>
          </w:tcPr>
          <w:p w:rsidR="0022752C" w:rsidRDefault="0022752C" w:rsidP="00480C54">
            <w:pPr>
              <w:pStyle w:val="ConsPlusNormal"/>
            </w:pPr>
          </w:p>
        </w:tc>
        <w:tc>
          <w:tcPr>
            <w:tcW w:w="2888" w:type="dxa"/>
          </w:tcPr>
          <w:p w:rsidR="0022752C" w:rsidRDefault="0022752C" w:rsidP="00480C54">
            <w:pPr>
              <w:pStyle w:val="ConsPlusNormal"/>
            </w:pPr>
          </w:p>
        </w:tc>
        <w:tc>
          <w:tcPr>
            <w:tcW w:w="3061" w:type="dxa"/>
          </w:tcPr>
          <w:p w:rsidR="0022752C" w:rsidRDefault="0022752C" w:rsidP="00480C54">
            <w:pPr>
              <w:pStyle w:val="ConsPlusNormal"/>
            </w:pPr>
            <w:r>
              <w:t xml:space="preserve">наполняемость организации (объекта), образующей инфраструктуру имущественной поддержки субъектов малого и среднего предпринимательства, процентов </w:t>
            </w:r>
            <w:hyperlink w:anchor="Par1275" w:tooltip="&lt;1&gt; Отношение фактически занимаемой площади субъектами малого и среднего предпринимательства - резидентами к площади, предназначенной для размещения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80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80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80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80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22752C" w:rsidTr="00480C54">
        <w:tc>
          <w:tcPr>
            <w:tcW w:w="754" w:type="dxa"/>
          </w:tcPr>
          <w:p w:rsidR="0022752C" w:rsidRDefault="0022752C" w:rsidP="00480C54">
            <w:pPr>
              <w:pStyle w:val="ConsPlusNormal"/>
            </w:pPr>
          </w:p>
        </w:tc>
        <w:tc>
          <w:tcPr>
            <w:tcW w:w="2494" w:type="dxa"/>
          </w:tcPr>
          <w:p w:rsidR="0022752C" w:rsidRDefault="0022752C" w:rsidP="00480C54">
            <w:pPr>
              <w:pStyle w:val="ConsPlusNormal"/>
            </w:pPr>
          </w:p>
        </w:tc>
        <w:tc>
          <w:tcPr>
            <w:tcW w:w="2888" w:type="dxa"/>
          </w:tcPr>
          <w:p w:rsidR="0022752C" w:rsidRDefault="0022752C" w:rsidP="00480C54">
            <w:pPr>
              <w:pStyle w:val="ConsPlusNormal"/>
            </w:pPr>
            <w:r>
              <w:t>разработка и реализация мероприятий по созданию и развитию организаций, образующих инфраструктуру поддержки субъектов малого и среднего предпринимательства в области инноваций и промышленного производства, и популяризации деятельности таких организаций</w:t>
            </w:r>
          </w:p>
        </w:tc>
        <w:tc>
          <w:tcPr>
            <w:tcW w:w="3061" w:type="dxa"/>
          </w:tcPr>
          <w:p w:rsidR="0022752C" w:rsidRDefault="0022752C" w:rsidP="00480C54">
            <w:pPr>
              <w:pStyle w:val="ConsPlusNormal"/>
            </w:pPr>
            <w:r>
              <w:t>наличие в субъекте Российской Федерации созданных и (или) осуществляющих деятельность полностью или частично за счет средств бюджета субъекта Российской Федерации и (или) местных бюджетов организаций (объектов), образующих инфраструктуру поддержки субъектов малого и среднего предпринимательства в области инноваций и промышленного производства, в том числе:</w:t>
            </w:r>
          </w:p>
          <w:p w:rsidR="0022752C" w:rsidRDefault="0022752C" w:rsidP="00480C54">
            <w:pPr>
              <w:pStyle w:val="ConsPlusNormal"/>
            </w:pPr>
            <w:r>
              <w:t>инжиниринговый центр;</w:t>
            </w:r>
          </w:p>
          <w:p w:rsidR="0022752C" w:rsidRDefault="0022752C" w:rsidP="00480C54">
            <w:pPr>
              <w:pStyle w:val="ConsPlusNormal"/>
            </w:pPr>
            <w:r>
              <w:t>центр кластерного развития;</w:t>
            </w:r>
          </w:p>
          <w:p w:rsidR="0022752C" w:rsidRDefault="0022752C" w:rsidP="00480C54">
            <w:pPr>
              <w:pStyle w:val="ConsPlusNormal"/>
            </w:pPr>
            <w:r>
              <w:t xml:space="preserve">центр </w:t>
            </w:r>
            <w:proofErr w:type="spellStart"/>
            <w:r>
              <w:t>прототипирования</w:t>
            </w:r>
            <w:proofErr w:type="spellEnd"/>
            <w:r>
              <w:t>;</w:t>
            </w:r>
          </w:p>
          <w:p w:rsidR="0022752C" w:rsidRDefault="0022752C" w:rsidP="00480C54">
            <w:pPr>
              <w:pStyle w:val="ConsPlusNormal"/>
            </w:pPr>
            <w:r>
              <w:t xml:space="preserve">центр сертификации, стандартизации и </w:t>
            </w:r>
            <w:r>
              <w:lastRenderedPageBreak/>
              <w:t>испытаний (коллективного пользования), единиц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lastRenderedPageBreak/>
              <w:t>не менее 1 организации (объекта)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1 организации (объекта)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1 организации (объекта)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1 организации (объекта)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1 организации (объекта)</w:t>
            </w:r>
          </w:p>
        </w:tc>
      </w:tr>
      <w:tr w:rsidR="0022752C" w:rsidTr="00480C54">
        <w:tc>
          <w:tcPr>
            <w:tcW w:w="754" w:type="dxa"/>
          </w:tcPr>
          <w:p w:rsidR="0022752C" w:rsidRDefault="0022752C" w:rsidP="00480C54">
            <w:pPr>
              <w:pStyle w:val="ConsPlusNormal"/>
            </w:pPr>
          </w:p>
        </w:tc>
        <w:tc>
          <w:tcPr>
            <w:tcW w:w="2494" w:type="dxa"/>
          </w:tcPr>
          <w:p w:rsidR="0022752C" w:rsidRDefault="0022752C" w:rsidP="00480C54">
            <w:pPr>
              <w:pStyle w:val="ConsPlusNormal"/>
            </w:pPr>
          </w:p>
        </w:tc>
        <w:tc>
          <w:tcPr>
            <w:tcW w:w="2888" w:type="dxa"/>
          </w:tcPr>
          <w:p w:rsidR="0022752C" w:rsidRDefault="0022752C" w:rsidP="00480C54">
            <w:pPr>
              <w:pStyle w:val="ConsPlusNormal"/>
            </w:pPr>
          </w:p>
        </w:tc>
        <w:tc>
          <w:tcPr>
            <w:tcW w:w="3061" w:type="dxa"/>
          </w:tcPr>
          <w:p w:rsidR="0022752C" w:rsidRDefault="0022752C" w:rsidP="00480C54">
            <w:pPr>
              <w:pStyle w:val="ConsPlusNormal"/>
            </w:pPr>
            <w:r>
              <w:t>доля субъектов малого и среднего предпринимательства, получивших поддержку от организаций, образующих инфраструктуру поддержки субъектов малого и среднего предпринимательства в области инноваций и промышленного производства, в общем количестве субъектов малого и среднего предпринимательства, процентов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2752C" w:rsidTr="00480C54">
        <w:tc>
          <w:tcPr>
            <w:tcW w:w="754" w:type="dxa"/>
          </w:tcPr>
          <w:p w:rsidR="0022752C" w:rsidRDefault="0022752C" w:rsidP="00480C54">
            <w:pPr>
              <w:pStyle w:val="ConsPlusNormal"/>
            </w:pPr>
          </w:p>
        </w:tc>
        <w:tc>
          <w:tcPr>
            <w:tcW w:w="2494" w:type="dxa"/>
          </w:tcPr>
          <w:p w:rsidR="0022752C" w:rsidRDefault="0022752C" w:rsidP="00480C54">
            <w:pPr>
              <w:pStyle w:val="ConsPlusNormal"/>
            </w:pPr>
          </w:p>
        </w:tc>
        <w:tc>
          <w:tcPr>
            <w:tcW w:w="2888" w:type="dxa"/>
          </w:tcPr>
          <w:p w:rsidR="0022752C" w:rsidRDefault="0022752C" w:rsidP="00480C54">
            <w:pPr>
              <w:pStyle w:val="ConsPlusNormal"/>
            </w:pPr>
            <w:r>
              <w:t xml:space="preserve">разработка и реализация мероприятий по созданию и развитию организаций, образующих </w:t>
            </w:r>
            <w:r>
              <w:lastRenderedPageBreak/>
              <w:t>инфраструктуру информационно-консультационной поддержки субъектов малого и среднего предпринимательства, и популяризации деятельности таких организаций</w:t>
            </w:r>
          </w:p>
        </w:tc>
        <w:tc>
          <w:tcPr>
            <w:tcW w:w="3061" w:type="dxa"/>
          </w:tcPr>
          <w:p w:rsidR="0022752C" w:rsidRDefault="0022752C" w:rsidP="00480C54">
            <w:pPr>
              <w:pStyle w:val="ConsPlusNormal"/>
            </w:pPr>
            <w:r>
              <w:lastRenderedPageBreak/>
              <w:t xml:space="preserve">наличие в субъекте Российской Федерации созданных и (или) осуществляющих </w:t>
            </w:r>
            <w:r>
              <w:lastRenderedPageBreak/>
              <w:t>деятельность полностью или частично за счет средств бюджета субъекта Российской Федерации и (или) местных бюджетов центров поддержки предпринимательства, имеющих сеть филиалов (представительств) в муниципальных образованиях, единиц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lastRenderedPageBreak/>
              <w:t>не менее 1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2752C" w:rsidTr="00480C54">
        <w:tc>
          <w:tcPr>
            <w:tcW w:w="754" w:type="dxa"/>
          </w:tcPr>
          <w:p w:rsidR="0022752C" w:rsidRDefault="0022752C" w:rsidP="00480C54">
            <w:pPr>
              <w:pStyle w:val="ConsPlusNormal"/>
            </w:pPr>
          </w:p>
        </w:tc>
        <w:tc>
          <w:tcPr>
            <w:tcW w:w="2494" w:type="dxa"/>
          </w:tcPr>
          <w:p w:rsidR="0022752C" w:rsidRDefault="0022752C" w:rsidP="00480C54">
            <w:pPr>
              <w:pStyle w:val="ConsPlusNormal"/>
            </w:pPr>
          </w:p>
        </w:tc>
        <w:tc>
          <w:tcPr>
            <w:tcW w:w="2888" w:type="dxa"/>
          </w:tcPr>
          <w:p w:rsidR="0022752C" w:rsidRDefault="0022752C" w:rsidP="00480C54">
            <w:pPr>
              <w:pStyle w:val="ConsPlusNormal"/>
            </w:pPr>
          </w:p>
        </w:tc>
        <w:tc>
          <w:tcPr>
            <w:tcW w:w="3061" w:type="dxa"/>
          </w:tcPr>
          <w:p w:rsidR="0022752C" w:rsidRDefault="0022752C" w:rsidP="00480C54">
            <w:pPr>
              <w:pStyle w:val="ConsPlusNormal"/>
            </w:pPr>
            <w:r>
              <w:t>доля субъектов малого и среднего предпринимательства, получивших консультационную поддержку, в общем количестве субъектов малого и среднего предпринимательства в субъекте Российской Федерации, процентов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22752C" w:rsidTr="00480C54">
        <w:tc>
          <w:tcPr>
            <w:tcW w:w="754" w:type="dxa"/>
          </w:tcPr>
          <w:p w:rsidR="0022752C" w:rsidRDefault="0022752C" w:rsidP="00480C54">
            <w:pPr>
              <w:pStyle w:val="ConsPlusNormal"/>
            </w:pPr>
          </w:p>
        </w:tc>
        <w:tc>
          <w:tcPr>
            <w:tcW w:w="2494" w:type="dxa"/>
          </w:tcPr>
          <w:p w:rsidR="0022752C" w:rsidRDefault="0022752C" w:rsidP="00480C54">
            <w:pPr>
              <w:pStyle w:val="ConsPlusNormal"/>
            </w:pPr>
          </w:p>
        </w:tc>
        <w:tc>
          <w:tcPr>
            <w:tcW w:w="2888" w:type="dxa"/>
          </w:tcPr>
          <w:p w:rsidR="0022752C" w:rsidRDefault="0022752C" w:rsidP="00480C54">
            <w:pPr>
              <w:pStyle w:val="ConsPlusNormal"/>
            </w:pPr>
          </w:p>
        </w:tc>
        <w:tc>
          <w:tcPr>
            <w:tcW w:w="3061" w:type="dxa"/>
          </w:tcPr>
          <w:p w:rsidR="0022752C" w:rsidRDefault="0022752C" w:rsidP="00480C54">
            <w:pPr>
              <w:pStyle w:val="ConsPlusNormal"/>
            </w:pPr>
            <w:r>
              <w:t xml:space="preserve">наличие </w:t>
            </w:r>
            <w:proofErr w:type="gramStart"/>
            <w:r>
              <w:t>реестра услуг организаций инфраструктуры поддержки субъектов малого</w:t>
            </w:r>
            <w:proofErr w:type="gramEnd"/>
            <w:r>
              <w:t xml:space="preserve"> и среднего предпринимательства в электронном виде, да/нет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да</w:t>
            </w:r>
          </w:p>
        </w:tc>
      </w:tr>
      <w:tr w:rsidR="0022752C" w:rsidTr="00480C54">
        <w:tc>
          <w:tcPr>
            <w:tcW w:w="754" w:type="dxa"/>
          </w:tcPr>
          <w:p w:rsidR="0022752C" w:rsidRPr="00DB2758" w:rsidRDefault="0022752C" w:rsidP="00480C54">
            <w:pPr>
              <w:pStyle w:val="ConsPlusNormal"/>
              <w:jc w:val="center"/>
              <w:rPr>
                <w:color w:val="FF0000"/>
              </w:rPr>
            </w:pPr>
            <w:r w:rsidRPr="00DB2758">
              <w:rPr>
                <w:color w:val="FF0000"/>
              </w:rPr>
              <w:t>4.</w:t>
            </w:r>
          </w:p>
        </w:tc>
        <w:tc>
          <w:tcPr>
            <w:tcW w:w="2494" w:type="dxa"/>
          </w:tcPr>
          <w:p w:rsidR="0022752C" w:rsidRPr="00DB2758" w:rsidRDefault="0022752C" w:rsidP="00480C54">
            <w:pPr>
              <w:pStyle w:val="ConsPlusNormal"/>
              <w:rPr>
                <w:color w:val="FF0000"/>
              </w:rPr>
            </w:pPr>
            <w:r w:rsidRPr="00DB2758">
              <w:rPr>
                <w:color w:val="FF0000"/>
              </w:rPr>
              <w:t>Организация оказания имущественной поддержки субъектам малого и среднего предпринимательства</w:t>
            </w:r>
          </w:p>
        </w:tc>
        <w:tc>
          <w:tcPr>
            <w:tcW w:w="2888" w:type="dxa"/>
          </w:tcPr>
          <w:p w:rsidR="0022752C" w:rsidRPr="00DB2758" w:rsidRDefault="0022752C" w:rsidP="00480C54">
            <w:pPr>
              <w:pStyle w:val="ConsPlusNormal"/>
              <w:rPr>
                <w:color w:val="FF0000"/>
              </w:rPr>
            </w:pPr>
            <w:r w:rsidRPr="00DB2758">
              <w:rPr>
                <w:color w:val="FF0000"/>
              </w:rPr>
              <w:t xml:space="preserve">утверждение перечней государственного и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</w:t>
            </w:r>
            <w:r w:rsidRPr="00DB2758">
              <w:rPr>
                <w:color w:val="FF0000"/>
              </w:rPr>
              <w:lastRenderedPageBreak/>
              <w:t>перечни государственного имущества, перечни муниципального имущества)</w:t>
            </w:r>
          </w:p>
        </w:tc>
        <w:tc>
          <w:tcPr>
            <w:tcW w:w="3061" w:type="dxa"/>
          </w:tcPr>
          <w:p w:rsidR="0022752C" w:rsidRPr="00DB2758" w:rsidRDefault="0022752C" w:rsidP="00480C54">
            <w:pPr>
              <w:pStyle w:val="ConsPlusNormal"/>
              <w:rPr>
                <w:color w:val="FF0000"/>
              </w:rPr>
            </w:pPr>
            <w:r w:rsidRPr="00DB2758">
              <w:rPr>
                <w:color w:val="FF0000"/>
              </w:rPr>
              <w:lastRenderedPageBreak/>
              <w:t>доля муниципальных образований в субъекте Российской Федерации, утвердивших перечни муниципального имущества, процентов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100 (муниципальные районы и городские округа), 25 (городские поселения)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100 (муниципальные районы и городские округа), 50 (городские поселения), 10 (сельские поселения)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60 (городские поселения), 20 (сельские поселения)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90 (городские поселения), 40 (сельские поселения)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100 (городские поселения), 50 (сельские поселения)</w:t>
            </w:r>
          </w:p>
        </w:tc>
      </w:tr>
      <w:tr w:rsidR="0022752C" w:rsidTr="00480C54">
        <w:tc>
          <w:tcPr>
            <w:tcW w:w="754" w:type="dxa"/>
          </w:tcPr>
          <w:p w:rsidR="0022752C" w:rsidRPr="00DB2758" w:rsidRDefault="0022752C" w:rsidP="00480C54">
            <w:pPr>
              <w:pStyle w:val="ConsPlusNormal"/>
              <w:rPr>
                <w:color w:val="FF0000"/>
              </w:rPr>
            </w:pPr>
          </w:p>
        </w:tc>
        <w:tc>
          <w:tcPr>
            <w:tcW w:w="2494" w:type="dxa"/>
          </w:tcPr>
          <w:p w:rsidR="0022752C" w:rsidRPr="00DB2758" w:rsidRDefault="0022752C" w:rsidP="00480C54">
            <w:pPr>
              <w:pStyle w:val="ConsPlusNormal"/>
              <w:rPr>
                <w:color w:val="FF0000"/>
              </w:rPr>
            </w:pPr>
          </w:p>
        </w:tc>
        <w:tc>
          <w:tcPr>
            <w:tcW w:w="2888" w:type="dxa"/>
          </w:tcPr>
          <w:p w:rsidR="0022752C" w:rsidRPr="00DB2758" w:rsidRDefault="0022752C" w:rsidP="00480C54">
            <w:pPr>
              <w:pStyle w:val="ConsPlusNormal"/>
              <w:rPr>
                <w:color w:val="FF0000"/>
              </w:rPr>
            </w:pPr>
            <w:r w:rsidRPr="00DB2758">
              <w:rPr>
                <w:color w:val="FF0000"/>
              </w:rPr>
              <w:t>расширение перечней государственного имущества и перечней муниципального имущества</w:t>
            </w:r>
          </w:p>
        </w:tc>
        <w:tc>
          <w:tcPr>
            <w:tcW w:w="3061" w:type="dxa"/>
          </w:tcPr>
          <w:p w:rsidR="0022752C" w:rsidRPr="00DB2758" w:rsidRDefault="0022752C" w:rsidP="00480C54">
            <w:pPr>
              <w:pStyle w:val="ConsPlusNormal"/>
              <w:rPr>
                <w:color w:val="FF0000"/>
              </w:rPr>
            </w:pPr>
            <w:r w:rsidRPr="00DB2758">
              <w:rPr>
                <w:color w:val="FF0000"/>
              </w:rPr>
              <w:t>увеличение количества объектов имущества в перечнях государственного имущества и перечнях муниципального имущества в субъектах Российской Федерации, процентов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22752C" w:rsidTr="00480C54">
        <w:tc>
          <w:tcPr>
            <w:tcW w:w="754" w:type="dxa"/>
          </w:tcPr>
          <w:p w:rsidR="0022752C" w:rsidRPr="00DB2758" w:rsidRDefault="0022752C" w:rsidP="00480C54">
            <w:pPr>
              <w:pStyle w:val="ConsPlusNormal"/>
              <w:rPr>
                <w:color w:val="FF0000"/>
              </w:rPr>
            </w:pPr>
          </w:p>
        </w:tc>
        <w:tc>
          <w:tcPr>
            <w:tcW w:w="2494" w:type="dxa"/>
          </w:tcPr>
          <w:p w:rsidR="0022752C" w:rsidRPr="00DB2758" w:rsidRDefault="0022752C" w:rsidP="00480C54">
            <w:pPr>
              <w:pStyle w:val="ConsPlusNormal"/>
              <w:rPr>
                <w:color w:val="FF0000"/>
              </w:rPr>
            </w:pPr>
          </w:p>
        </w:tc>
        <w:tc>
          <w:tcPr>
            <w:tcW w:w="2888" w:type="dxa"/>
          </w:tcPr>
          <w:p w:rsidR="0022752C" w:rsidRPr="00DB2758" w:rsidRDefault="0022752C" w:rsidP="00480C54">
            <w:pPr>
              <w:pStyle w:val="ConsPlusNormal"/>
              <w:rPr>
                <w:color w:val="FF0000"/>
              </w:rPr>
            </w:pPr>
            <w:r w:rsidRPr="00DB2758">
              <w:rPr>
                <w:color w:val="FF0000"/>
              </w:rPr>
              <w:t xml:space="preserve">разработка нормативных правовых актов, регулирующих оказание имущественной поддержки субъектам малого и среднего предпринимательства и организациям, образующим инфраструктуру поддержки субъектов </w:t>
            </w:r>
            <w:r w:rsidRPr="00DB2758">
              <w:rPr>
                <w:color w:val="FF0000"/>
              </w:rPr>
              <w:lastRenderedPageBreak/>
              <w:t>малого и среднего предпринимательства</w:t>
            </w:r>
          </w:p>
        </w:tc>
        <w:tc>
          <w:tcPr>
            <w:tcW w:w="3061" w:type="dxa"/>
          </w:tcPr>
          <w:p w:rsidR="0022752C" w:rsidRPr="00DB2758" w:rsidRDefault="0022752C" w:rsidP="00480C54">
            <w:pPr>
              <w:pStyle w:val="ConsPlusNormal"/>
              <w:rPr>
                <w:color w:val="FF0000"/>
              </w:rPr>
            </w:pPr>
            <w:r w:rsidRPr="00DB2758">
              <w:rPr>
                <w:color w:val="FF0000"/>
              </w:rPr>
              <w:lastRenderedPageBreak/>
              <w:t>доля муниципальных образований в субъекте Российской Федерации, принявших нормативный правовой акт, определяющий порядок формирования, ведения и обязательного опубликования перечней муниципального имущества, процентов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100</w:t>
            </w:r>
          </w:p>
        </w:tc>
      </w:tr>
      <w:tr w:rsidR="0022752C" w:rsidTr="00480C54">
        <w:tc>
          <w:tcPr>
            <w:tcW w:w="754" w:type="dxa"/>
          </w:tcPr>
          <w:p w:rsidR="0022752C" w:rsidRPr="00DB2758" w:rsidRDefault="0022752C" w:rsidP="00480C54">
            <w:pPr>
              <w:pStyle w:val="ConsPlusNormal"/>
              <w:rPr>
                <w:color w:val="FF0000"/>
              </w:rPr>
            </w:pPr>
          </w:p>
        </w:tc>
        <w:tc>
          <w:tcPr>
            <w:tcW w:w="2494" w:type="dxa"/>
          </w:tcPr>
          <w:p w:rsidR="0022752C" w:rsidRPr="00DB2758" w:rsidRDefault="0022752C" w:rsidP="00480C54">
            <w:pPr>
              <w:pStyle w:val="ConsPlusNormal"/>
              <w:rPr>
                <w:color w:val="FF0000"/>
              </w:rPr>
            </w:pPr>
          </w:p>
        </w:tc>
        <w:tc>
          <w:tcPr>
            <w:tcW w:w="2888" w:type="dxa"/>
          </w:tcPr>
          <w:p w:rsidR="0022752C" w:rsidRPr="00DB2758" w:rsidRDefault="0022752C" w:rsidP="00480C54">
            <w:pPr>
              <w:pStyle w:val="ConsPlusNormal"/>
              <w:rPr>
                <w:color w:val="FF0000"/>
              </w:rPr>
            </w:pPr>
          </w:p>
        </w:tc>
        <w:tc>
          <w:tcPr>
            <w:tcW w:w="3061" w:type="dxa"/>
          </w:tcPr>
          <w:p w:rsidR="0022752C" w:rsidRPr="00DB2758" w:rsidRDefault="0022752C" w:rsidP="00480C54">
            <w:pPr>
              <w:pStyle w:val="ConsPlusNormal"/>
              <w:rPr>
                <w:color w:val="FF0000"/>
              </w:rPr>
            </w:pPr>
            <w:r w:rsidRPr="00DB2758">
              <w:rPr>
                <w:color w:val="FF0000"/>
              </w:rPr>
              <w:t>наличие в субъекте Российской Федерации нормативного правового акта, определяющего порядок и условия предоставления в аренду имущества, включенного в перечни государственного имущества, да/нет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да</w:t>
            </w:r>
          </w:p>
        </w:tc>
      </w:tr>
      <w:tr w:rsidR="0022752C" w:rsidTr="00480C54">
        <w:tc>
          <w:tcPr>
            <w:tcW w:w="754" w:type="dxa"/>
          </w:tcPr>
          <w:p w:rsidR="0022752C" w:rsidRPr="00DB2758" w:rsidRDefault="0022752C" w:rsidP="00480C54">
            <w:pPr>
              <w:pStyle w:val="ConsPlusNormal"/>
              <w:rPr>
                <w:color w:val="FF0000"/>
              </w:rPr>
            </w:pPr>
          </w:p>
        </w:tc>
        <w:tc>
          <w:tcPr>
            <w:tcW w:w="2494" w:type="dxa"/>
          </w:tcPr>
          <w:p w:rsidR="0022752C" w:rsidRPr="00DB2758" w:rsidRDefault="0022752C" w:rsidP="00480C54">
            <w:pPr>
              <w:pStyle w:val="ConsPlusNormal"/>
              <w:rPr>
                <w:color w:val="FF0000"/>
              </w:rPr>
            </w:pPr>
          </w:p>
        </w:tc>
        <w:tc>
          <w:tcPr>
            <w:tcW w:w="2888" w:type="dxa"/>
          </w:tcPr>
          <w:p w:rsidR="0022752C" w:rsidRPr="00DB2758" w:rsidRDefault="0022752C" w:rsidP="00480C54">
            <w:pPr>
              <w:pStyle w:val="ConsPlusNormal"/>
              <w:rPr>
                <w:color w:val="FF0000"/>
              </w:rPr>
            </w:pPr>
          </w:p>
        </w:tc>
        <w:tc>
          <w:tcPr>
            <w:tcW w:w="3061" w:type="dxa"/>
          </w:tcPr>
          <w:p w:rsidR="0022752C" w:rsidRPr="00DB2758" w:rsidRDefault="0022752C" w:rsidP="00480C54">
            <w:pPr>
              <w:pStyle w:val="ConsPlusNormal"/>
              <w:rPr>
                <w:color w:val="FF0000"/>
              </w:rPr>
            </w:pPr>
            <w:r w:rsidRPr="00DB2758">
              <w:rPr>
                <w:color w:val="FF0000"/>
              </w:rPr>
              <w:t xml:space="preserve">доля утвердивших перечни муниципального имущества муниципальных образований в субъекте Российской Федерации, принявших нормативный правовой акт, определяющий порядок и условия предоставления в аренду имущества, включенного в перечни </w:t>
            </w:r>
            <w:r w:rsidRPr="00DB2758">
              <w:rPr>
                <w:color w:val="FF0000"/>
              </w:rPr>
              <w:lastRenderedPageBreak/>
              <w:t>муниципального имущества, процентов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100</w:t>
            </w:r>
          </w:p>
        </w:tc>
      </w:tr>
      <w:tr w:rsidR="0022752C" w:rsidTr="00480C54">
        <w:tc>
          <w:tcPr>
            <w:tcW w:w="754" w:type="dxa"/>
          </w:tcPr>
          <w:p w:rsidR="0022752C" w:rsidRPr="00DB2758" w:rsidRDefault="0022752C" w:rsidP="00480C54">
            <w:pPr>
              <w:pStyle w:val="ConsPlusNormal"/>
              <w:rPr>
                <w:color w:val="FF0000"/>
              </w:rPr>
            </w:pPr>
          </w:p>
        </w:tc>
        <w:tc>
          <w:tcPr>
            <w:tcW w:w="2494" w:type="dxa"/>
          </w:tcPr>
          <w:p w:rsidR="0022752C" w:rsidRPr="00DB2758" w:rsidRDefault="0022752C" w:rsidP="00480C54">
            <w:pPr>
              <w:pStyle w:val="ConsPlusNormal"/>
              <w:rPr>
                <w:color w:val="FF0000"/>
              </w:rPr>
            </w:pPr>
          </w:p>
        </w:tc>
        <w:tc>
          <w:tcPr>
            <w:tcW w:w="2888" w:type="dxa"/>
          </w:tcPr>
          <w:p w:rsidR="0022752C" w:rsidRPr="00DB2758" w:rsidRDefault="0022752C" w:rsidP="00480C54">
            <w:pPr>
              <w:pStyle w:val="ConsPlusNormal"/>
              <w:rPr>
                <w:color w:val="FF0000"/>
              </w:rPr>
            </w:pPr>
            <w:r w:rsidRPr="00DB2758">
              <w:rPr>
                <w:color w:val="FF0000"/>
              </w:rPr>
              <w:t>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недвижимости, включенных в перечни государственного имущества и перечни муниципального имущества</w:t>
            </w:r>
          </w:p>
        </w:tc>
        <w:tc>
          <w:tcPr>
            <w:tcW w:w="3061" w:type="dxa"/>
          </w:tcPr>
          <w:p w:rsidR="0022752C" w:rsidRPr="00DB2758" w:rsidRDefault="0022752C" w:rsidP="00480C54">
            <w:pPr>
              <w:pStyle w:val="ConsPlusNormal"/>
              <w:rPr>
                <w:color w:val="FF0000"/>
              </w:rPr>
            </w:pPr>
            <w:r w:rsidRPr="00DB2758">
              <w:rPr>
                <w:color w:val="FF0000"/>
              </w:rPr>
              <w:t>доля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государственного имущества и перечни муниципального имущества, в общем количестве объектов недвижимого имущества, включенных в указанные перечни, процентов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33" w:type="dxa"/>
          </w:tcPr>
          <w:p w:rsidR="0022752C" w:rsidRDefault="0022752C" w:rsidP="00480C54">
            <w:pPr>
              <w:pStyle w:val="ConsPlusNormal"/>
              <w:jc w:val="center"/>
            </w:pPr>
            <w:r>
              <w:t>80</w:t>
            </w:r>
          </w:p>
        </w:tc>
      </w:tr>
    </w:tbl>
    <w:p w:rsidR="00251DE2" w:rsidRDefault="00251DE2"/>
    <w:sectPr w:rsidR="00251DE2" w:rsidSect="002275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58" w:rsidRDefault="00251DE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B275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2758" w:rsidRDefault="00251DE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</w:t>
          </w:r>
          <w:r>
            <w:rPr>
              <w:b/>
              <w:bCs/>
              <w:sz w:val="16"/>
              <w:szCs w:val="16"/>
            </w:rPr>
            <w:t>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2758" w:rsidRDefault="00251DE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2758" w:rsidRDefault="00251DE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22752C">
            <w:rPr>
              <w:noProof/>
              <w:sz w:val="20"/>
              <w:szCs w:val="20"/>
            </w:rPr>
            <w:t>16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22752C">
            <w:rPr>
              <w:noProof/>
              <w:sz w:val="20"/>
              <w:szCs w:val="20"/>
            </w:rPr>
            <w:t>19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DB2758" w:rsidRDefault="00251DE2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B275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2758" w:rsidRDefault="00251DE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</w:t>
          </w:r>
          <w:r>
            <w:rPr>
              <w:sz w:val="16"/>
              <w:szCs w:val="16"/>
            </w:rPr>
            <w:t xml:space="preserve">ние Правительства РФ от 31.01.2017 </w:t>
          </w:r>
          <w:proofErr w:type="spellStart"/>
          <w:r>
            <w:rPr>
              <w:sz w:val="16"/>
              <w:szCs w:val="16"/>
            </w:rPr>
            <w:t>N</w:t>
          </w:r>
          <w:proofErr w:type="spellEnd"/>
          <w:r>
            <w:rPr>
              <w:sz w:val="16"/>
              <w:szCs w:val="16"/>
            </w:rPr>
            <w:t xml:space="preserve"> 147-р</w:t>
          </w:r>
          <w:r>
            <w:rPr>
              <w:sz w:val="16"/>
              <w:szCs w:val="16"/>
            </w:rPr>
            <w:br/>
            <w:t>(ред. от 16.06.2018)</w:t>
          </w:r>
          <w:r>
            <w:rPr>
              <w:sz w:val="16"/>
              <w:szCs w:val="16"/>
            </w:rPr>
            <w:br/>
            <w:t>&lt;О целевых моделях упрощения процедур ведения б...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2758" w:rsidRDefault="00251DE2">
          <w:pPr>
            <w:pStyle w:val="ConsPlusNormal"/>
            <w:jc w:val="center"/>
          </w:pPr>
        </w:p>
        <w:p w:rsidR="00DB2758" w:rsidRDefault="00251DE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2758" w:rsidRDefault="00251DE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19.12.2018</w:t>
          </w:r>
        </w:p>
      </w:tc>
    </w:tr>
  </w:tbl>
  <w:p w:rsidR="00DB2758" w:rsidRDefault="00251DE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B2758" w:rsidRDefault="00251DE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752C"/>
    <w:rsid w:val="0022752C"/>
    <w:rsid w:val="0025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275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2402</Words>
  <Characters>13696</Characters>
  <Application>Microsoft Office Word</Application>
  <DocSecurity>0</DocSecurity>
  <Lines>114</Lines>
  <Paragraphs>32</Paragraphs>
  <ScaleCrop>false</ScaleCrop>
  <Company>Microsoft</Company>
  <LinksUpToDate>false</LinksUpToDate>
  <CharactersWithSpaces>16066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2018-12-21T15:14:00Z</dcterms:created>
  <dcterms:modified xsi:type="dcterms:W3CDTF">2018-12-21T15:15:00Z</dcterms:modified>
</cp:coreProperties>
</file>