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r>
        <w:rPr>
          <w:b/>
          <w:bCs/>
          <w:color w:val="3D3D3D"/>
          <w:sz w:val="28"/>
          <w:szCs w:val="28"/>
          <w:bdr w:val="none" w:sz="0" w:space="0" w:color="auto" w:frame="1"/>
        </w:rPr>
        <w:t>Заключение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r>
        <w:rPr>
          <w:b/>
          <w:bCs/>
          <w:color w:val="3D3D3D"/>
          <w:sz w:val="28"/>
          <w:szCs w:val="28"/>
          <w:bdr w:val="none" w:sz="0" w:space="0" w:color="auto" w:frame="1"/>
        </w:rPr>
        <w:t xml:space="preserve">о результатах публичных слушаний по проекту внесения изменений в правила землепользования и застройки сельских поселений </w:t>
      </w:r>
      <w:proofErr w:type="spellStart"/>
      <w:r>
        <w:rPr>
          <w:b/>
          <w:bCs/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/>
          <w:bCs/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– Алания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b/>
          <w:bCs/>
          <w:color w:val="3D3D3D"/>
          <w:sz w:val="28"/>
          <w:szCs w:val="28"/>
          <w:bdr w:val="none" w:sz="0" w:space="0" w:color="auto" w:frame="1"/>
        </w:rPr>
        <w:t> 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b/>
          <w:bCs/>
          <w:color w:val="3D3D3D"/>
          <w:sz w:val="28"/>
          <w:szCs w:val="28"/>
          <w:bdr w:val="none" w:sz="0" w:space="0" w:color="auto" w:frame="1"/>
        </w:rPr>
        <w:t>     1.Основание проведения публичных слушаний.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b/>
          <w:bCs/>
          <w:color w:val="3D3D3D"/>
          <w:sz w:val="28"/>
          <w:szCs w:val="28"/>
          <w:bdr w:val="none" w:sz="0" w:space="0" w:color="auto" w:frame="1"/>
        </w:rPr>
        <w:t> </w:t>
      </w:r>
      <w:r>
        <w:rPr>
          <w:color w:val="3D3D3D"/>
          <w:sz w:val="28"/>
          <w:szCs w:val="28"/>
          <w:bdr w:val="none" w:sz="0" w:space="0" w:color="auto" w:frame="1"/>
        </w:rPr>
        <w:t xml:space="preserve"> Публичные слушания проведены в соответствии с Федеральным Законом от 29.12.2004г №191-ФЗ «О введение в действие Градостроительного кодекса Российской Федерации», Градостроительным кодексом РФ,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Алагирский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 РСО – Алания, «Порядком организации и проведения публичных слушаний в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Алагирском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муниципальном районе», утвержденным решением Собрания представителей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от 14.12.2006 года №29, решением Собрания представителей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от 27.02.2018 г. № 6 – 16 -9 «О назначении публичных слушаний по проекту генерального плана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– Алания и проекту правил землепользования и застройки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– Алания»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D3D3D"/>
          <w:sz w:val="28"/>
          <w:szCs w:val="28"/>
          <w:bdr w:val="none" w:sz="0" w:space="0" w:color="auto" w:frame="1"/>
        </w:rPr>
        <w:t>2. Общие сведения о проекте, представленном на публичные слушания.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Публичные слушания проведены в соответствии с Федеральным Законом от 29.12.2004г №191-ФЗ «О введение в действие Градостроительного кодекса Российской Федерации», Градостроительным кодексом РФ,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Алагирский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 РСО – Алания, «Порядком организации и проведения публичных слушаний в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Алагирском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муниципальном районе», утвержденным решением Собрания представителей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от 14.12.2006 года №29, решением Собрания представителей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от 27.02.2018 г. № 6 – 16 -9 «О назначении публичных слушаний по проекту генерального плана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– Алания и проекту правил землепользования и застройки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– Алания»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   </w:t>
      </w:r>
      <w:r>
        <w:rPr>
          <w:b/>
          <w:bCs/>
          <w:color w:val="3D3D3D"/>
          <w:sz w:val="28"/>
          <w:szCs w:val="28"/>
          <w:bdr w:val="none" w:sz="0" w:space="0" w:color="auto" w:frame="1"/>
        </w:rPr>
        <w:t>3. Информирование о проекте.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 Публичные слушания проведены в соответствии с Федеральным Законом от 29.12.2004г №191-ФЗ «О введение в действие Градостроительного кодекса Российской Федерации», Градостроительным кодексом РФ, Федеральным Законом от 06.10.2003г. №131-ФЗ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Алагирский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 РСО – Алания, «Порядком организации и проведения публичных слушаний в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Алагирском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муниципальном районе», утвержденным решением Собрания представителей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от </w:t>
      </w:r>
      <w:r>
        <w:rPr>
          <w:color w:val="3D3D3D"/>
          <w:sz w:val="28"/>
          <w:szCs w:val="28"/>
          <w:bdr w:val="none" w:sz="0" w:space="0" w:color="auto" w:frame="1"/>
        </w:rPr>
        <w:lastRenderedPageBreak/>
        <w:t xml:space="preserve">14.12.2006 года №29, решением Собрания представителей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от 27.02.2018 г. № 6 – 16 -9 «О назначении публичных слушаний по проекту генерального плана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– Алания и проекту правил землепользования и застройки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– Алания»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3D3D3D"/>
          <w:sz w:val="28"/>
          <w:szCs w:val="28"/>
          <w:bdr w:val="none" w:sz="0" w:space="0" w:color="auto" w:frame="1"/>
        </w:rPr>
        <w:t>4. Сведения об организации экспозиции демонстрационных материалов по Проекту.   </w:t>
      </w:r>
      <w:r>
        <w:rPr>
          <w:color w:val="3D3D3D"/>
          <w:sz w:val="28"/>
          <w:szCs w:val="28"/>
          <w:bdr w:val="none" w:sz="0" w:space="0" w:color="auto" w:frame="1"/>
        </w:rPr>
        <w:t xml:space="preserve">Экспозиция демонстрационных материалов по Проектам с 28 .02. 2018 г. по 26. 04. 2018 г.  размещена в здании администрации местного самоуправления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по адресу: РСО-Алания,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Алагирский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район, г. Алагир, ул.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Кодоева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>, №45.   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   </w:t>
      </w:r>
      <w:r>
        <w:rPr>
          <w:b/>
          <w:bCs/>
          <w:color w:val="3D3D3D"/>
          <w:sz w:val="28"/>
          <w:szCs w:val="28"/>
          <w:bdr w:val="none" w:sz="0" w:space="0" w:color="auto" w:frame="1"/>
        </w:rPr>
        <w:t>5. Сведения о проведении публичных слушаний.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 Публичные слушания проведены 27 апреля 2018 года в здании </w:t>
      </w:r>
      <w:proofErr w:type="gramStart"/>
      <w:r>
        <w:rPr>
          <w:color w:val="3D3D3D"/>
          <w:sz w:val="28"/>
          <w:szCs w:val="28"/>
          <w:bdr w:val="none" w:sz="0" w:space="0" w:color="auto" w:frame="1"/>
        </w:rPr>
        <w:t>администрации  местного</w:t>
      </w:r>
      <w:proofErr w:type="gramEnd"/>
      <w:r>
        <w:rPr>
          <w:color w:val="3D3D3D"/>
          <w:sz w:val="28"/>
          <w:szCs w:val="28"/>
          <w:bdr w:val="none" w:sz="0" w:space="0" w:color="auto" w:frame="1"/>
        </w:rPr>
        <w:t xml:space="preserve"> самоуправления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по адресу: РСО-Алания,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Алагирский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район, г. Алагир, ул.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Кодоева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>, №45. Во время проведения публичных слушаний экспозиция демонстрационных материалов по Проектам была размещена в месте их проведения. Общее число зарегистрированных граждан на публичных слушаниях- 5 человек.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b/>
          <w:bCs/>
          <w:color w:val="3D3D3D"/>
          <w:sz w:val="28"/>
          <w:szCs w:val="28"/>
          <w:bdr w:val="none" w:sz="0" w:space="0" w:color="auto" w:frame="1"/>
        </w:rPr>
        <w:t>     6. Замечания и предложения по Проекту  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     В комиссию по подготовке и проведению публичных слушаний не </w:t>
      </w:r>
      <w:proofErr w:type="gramStart"/>
      <w:r>
        <w:rPr>
          <w:color w:val="3D3D3D"/>
          <w:sz w:val="28"/>
          <w:szCs w:val="28"/>
          <w:bdr w:val="none" w:sz="0" w:space="0" w:color="auto" w:frame="1"/>
        </w:rPr>
        <w:t>поступили  предложения</w:t>
      </w:r>
      <w:proofErr w:type="gramEnd"/>
      <w:r>
        <w:rPr>
          <w:color w:val="3D3D3D"/>
          <w:sz w:val="28"/>
          <w:szCs w:val="28"/>
          <w:bdr w:val="none" w:sz="0" w:space="0" w:color="auto" w:frame="1"/>
        </w:rPr>
        <w:t xml:space="preserve"> в письменной форме по внесению изменений в Проект.  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В ходе проведения публичных слушаний пр</w:t>
      </w:r>
      <w:bookmarkStart w:id="0" w:name="_GoBack"/>
      <w:bookmarkEnd w:id="0"/>
      <w:r>
        <w:rPr>
          <w:color w:val="3D3D3D"/>
          <w:sz w:val="28"/>
          <w:szCs w:val="28"/>
          <w:bdr w:val="none" w:sz="0" w:space="0" w:color="auto" w:frame="1"/>
        </w:rPr>
        <w:t>едложений в устной форме по внесению изменений Проект не поступило.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b/>
          <w:bCs/>
          <w:color w:val="3D3D3D"/>
          <w:sz w:val="28"/>
          <w:szCs w:val="28"/>
          <w:bdr w:val="none" w:sz="0" w:space="0" w:color="auto" w:frame="1"/>
        </w:rPr>
        <w:t>     7. Выводы и рекомендации.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  1. Процедура проведения публичных слушаний по Проекту соблюдена и соответствует требованиям действующего законодательства РФ, РСО-Алания, в связи, с чем публичные слушания считать состоявшимися, а население проинформированным.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   2. Проект одобрен.  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   3. Проект направить в Собрание представителей на утверждение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 4. Настоящее заключение подлежит обнародованию на информационных стендах    размещению на официальном сайте администрации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в сети «Интернет».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  Председатель комиссии –                                                              Елоев А. К. 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    Заместитель председателя комиссии                                             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Суанов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А. Н.</w:t>
      </w:r>
    </w:p>
    <w:p w:rsidR="006B4E4B" w:rsidRDefault="006B4E4B" w:rsidP="006B4E4B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  Секретарь комиссии –                                                                   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Икоева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Л. К.</w:t>
      </w:r>
    </w:p>
    <w:p w:rsidR="00FF62A3" w:rsidRDefault="00FF62A3" w:rsidP="006B4E4B">
      <w:pPr>
        <w:jc w:val="both"/>
      </w:pPr>
    </w:p>
    <w:sectPr w:rsidR="00FF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4B"/>
    <w:rsid w:val="006B4E4B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52297-8B29-48ED-960F-C660396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2020-12-16T12:09:00Z</dcterms:created>
  <dcterms:modified xsi:type="dcterms:W3CDTF">2020-12-16T12:10:00Z</dcterms:modified>
</cp:coreProperties>
</file>